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00D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23B314F6" w14:textId="49C557C9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837EAB9" w14:textId="1AEE5EE0" w:rsidR="00075A62" w:rsidRDefault="00D27C03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9</w:t>
      </w:r>
      <w:r w:rsidR="0074354E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4348E62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A.M.</w:t>
      </w:r>
    </w:p>
    <w:p w14:paraId="6F46EA8A" w14:textId="77777777" w:rsidR="00914E07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0EA09F08" w14:textId="77777777" w:rsidR="00075A62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1A2CA" w14:textId="431466DA" w:rsidR="00075A62" w:rsidRPr="00075A62" w:rsidRDefault="008E37B9" w:rsidP="0007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Hawksley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called the meeting to order at 10:0</w:t>
      </w:r>
      <w:r w:rsidR="00D27C03">
        <w:rPr>
          <w:rFonts w:ascii="Times New Roman" w:hAnsi="Times New Roman" w:cs="Times New Roman"/>
          <w:sz w:val="24"/>
          <w:szCs w:val="24"/>
        </w:rPr>
        <w:t>4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30CEF1A8" w14:textId="77777777" w:rsidR="00075A62" w:rsidRPr="00075A62" w:rsidRDefault="00075A62" w:rsidP="00075A62">
      <w:pPr>
        <w:rPr>
          <w:rFonts w:ascii="Times New Roman" w:hAnsi="Times New Roman" w:cs="Times New Roman"/>
          <w:sz w:val="24"/>
          <w:szCs w:val="24"/>
        </w:rPr>
      </w:pPr>
    </w:p>
    <w:p w14:paraId="0E197E72" w14:textId="1ED2C061" w:rsidR="004D1F2F" w:rsidRPr="00075A62" w:rsidRDefault="009B6E1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 </w:t>
      </w:r>
      <w:r w:rsidR="00075A62" w:rsidRPr="00075A62">
        <w:rPr>
          <w:rFonts w:ascii="Times New Roman" w:hAnsi="Times New Roman" w:cs="Times New Roman"/>
          <w:sz w:val="24"/>
          <w:szCs w:val="24"/>
        </w:rPr>
        <w:tab/>
      </w:r>
      <w:r w:rsidR="0074354E">
        <w:rPr>
          <w:rFonts w:ascii="Times New Roman" w:hAnsi="Times New Roman" w:cs="Times New Roman"/>
          <w:sz w:val="24"/>
          <w:szCs w:val="24"/>
        </w:rPr>
        <w:tab/>
      </w:r>
      <w:r w:rsidR="004D1F2F" w:rsidRPr="00075A62">
        <w:rPr>
          <w:rFonts w:ascii="Times New Roman" w:hAnsi="Times New Roman" w:cs="Times New Roman"/>
          <w:sz w:val="24"/>
          <w:szCs w:val="24"/>
        </w:rPr>
        <w:t xml:space="preserve">Cliff Soudil – </w:t>
      </w:r>
      <w:r w:rsidR="00143FCF">
        <w:rPr>
          <w:rFonts w:ascii="Times New Roman" w:hAnsi="Times New Roman" w:cs="Times New Roman"/>
          <w:sz w:val="24"/>
          <w:szCs w:val="24"/>
        </w:rPr>
        <w:t>present</w:t>
      </w:r>
    </w:p>
    <w:p w14:paraId="031488AD" w14:textId="7787AFF8" w:rsid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Ted Manfrass – </w:t>
      </w:r>
      <w:r w:rsidR="001B7CC0">
        <w:rPr>
          <w:rFonts w:ascii="Times New Roman" w:hAnsi="Times New Roman" w:cs="Times New Roman"/>
          <w:sz w:val="24"/>
          <w:szCs w:val="24"/>
        </w:rPr>
        <w:t>absent</w:t>
      </w:r>
    </w:p>
    <w:p w14:paraId="45CBFD3C" w14:textId="713DE7BD" w:rsidR="004D1F2F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Patrick Madonio – </w:t>
      </w:r>
      <w:r w:rsidR="00D27C03">
        <w:rPr>
          <w:rFonts w:ascii="Times New Roman" w:hAnsi="Times New Roman" w:cs="Times New Roman"/>
          <w:sz w:val="24"/>
          <w:szCs w:val="24"/>
        </w:rPr>
        <w:t>present</w:t>
      </w:r>
    </w:p>
    <w:p w14:paraId="3DBEBCF8" w14:textId="0978697B" w:rsidR="004D1F2F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Rick Hawksley – </w:t>
      </w:r>
      <w:r w:rsidR="00D27C03">
        <w:rPr>
          <w:rFonts w:ascii="Times New Roman" w:hAnsi="Times New Roman" w:cs="Times New Roman"/>
          <w:sz w:val="24"/>
          <w:szCs w:val="24"/>
        </w:rPr>
        <w:t>present</w:t>
      </w:r>
    </w:p>
    <w:p w14:paraId="59643C3A" w14:textId="5F63A879" w:rsidR="00473107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Angie Reedy – </w:t>
      </w:r>
      <w:r w:rsidR="00D27C03">
        <w:rPr>
          <w:rFonts w:ascii="Times New Roman" w:hAnsi="Times New Roman" w:cs="Times New Roman"/>
          <w:sz w:val="24"/>
          <w:szCs w:val="24"/>
        </w:rPr>
        <w:t>absent</w:t>
      </w:r>
    </w:p>
    <w:p w14:paraId="75675781" w14:textId="5B2DD971" w:rsidR="00473107" w:rsidRPr="00075A62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Diana Kane – present</w:t>
      </w:r>
    </w:p>
    <w:p w14:paraId="1894F949" w14:textId="1125029A" w:rsidR="00075A62" w:rsidRPr="00075A62" w:rsidRDefault="00075A62" w:rsidP="0074354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 xml:space="preserve">Eric Hummel – </w:t>
      </w:r>
      <w:r w:rsidR="001B7CC0">
        <w:rPr>
          <w:rFonts w:ascii="Times New Roman" w:hAnsi="Times New Roman" w:cs="Times New Roman"/>
          <w:sz w:val="24"/>
          <w:szCs w:val="24"/>
        </w:rPr>
        <w:t>present</w:t>
      </w:r>
      <w:r w:rsidR="00D27C03">
        <w:rPr>
          <w:rFonts w:ascii="Times New Roman" w:hAnsi="Times New Roman" w:cs="Times New Roman"/>
          <w:sz w:val="24"/>
          <w:szCs w:val="24"/>
        </w:rPr>
        <w:t xml:space="preserve"> (10:09am)</w:t>
      </w:r>
    </w:p>
    <w:p w14:paraId="262C1E18" w14:textId="77777777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</w:p>
    <w:p w14:paraId="058B3785" w14:textId="53B3530D" w:rsid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="009B6E17">
        <w:rPr>
          <w:rFonts w:ascii="Times New Roman" w:hAnsi="Times New Roman" w:cs="Times New Roman"/>
          <w:b/>
          <w:sz w:val="24"/>
          <w:szCs w:val="24"/>
        </w:rPr>
        <w:tab/>
      </w:r>
      <w:r w:rsidR="00143FCF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Larry Silenius (resident)</w:t>
      </w:r>
    </w:p>
    <w:p w14:paraId="2185F776" w14:textId="23AC66FE" w:rsidR="00D040A8" w:rsidRDefault="00D040A8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Wood (Councilwoman)</w:t>
      </w:r>
    </w:p>
    <w:p w14:paraId="48DD90A7" w14:textId="041D414C" w:rsidR="00075A62" w:rsidRDefault="00293201" w:rsidP="0029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Smith (Record Courier reporter)</w:t>
      </w:r>
    </w:p>
    <w:p w14:paraId="715EACAA" w14:textId="77777777" w:rsidR="00293201" w:rsidRDefault="00293201" w:rsidP="00293201">
      <w:pPr>
        <w:spacing w:after="0" w:line="240" w:lineRule="auto"/>
        <w:rPr>
          <w:sz w:val="20"/>
          <w:szCs w:val="20"/>
        </w:rPr>
      </w:pPr>
    </w:p>
    <w:p w14:paraId="77033E5E" w14:textId="5C8D7C67" w:rsidR="00BB2435" w:rsidRPr="00066F51" w:rsidRDefault="00066F51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D27C03">
        <w:rPr>
          <w:b/>
          <w:u w:val="single"/>
        </w:rPr>
        <w:t>August 12</w:t>
      </w:r>
      <w:r w:rsidR="00A34375">
        <w:rPr>
          <w:b/>
          <w:u w:val="single"/>
        </w:rPr>
        <w:t xml:space="preserve">, </w:t>
      </w:r>
      <w:r w:rsidR="00B35960">
        <w:rPr>
          <w:b/>
          <w:u w:val="single"/>
        </w:rPr>
        <w:t>2021,</w:t>
      </w:r>
      <w:r>
        <w:rPr>
          <w:b/>
          <w:u w:val="single"/>
        </w:rPr>
        <w:t xml:space="preserve"> minutes:</w:t>
      </w:r>
      <w:r>
        <w:t xml:space="preserve">  </w:t>
      </w:r>
      <w:r w:rsidR="00D27C03">
        <w:t>Cliff Soudil</w:t>
      </w:r>
      <w:r w:rsidR="001B7CC0">
        <w:t xml:space="preserve"> moved to accept the minutes</w:t>
      </w:r>
      <w:r w:rsidR="00D27C03">
        <w:t xml:space="preserve"> as written</w:t>
      </w:r>
      <w:r w:rsidR="008A2606">
        <w:t>.</w:t>
      </w:r>
      <w:r w:rsidR="00143FCF">
        <w:t xml:space="preserve">  </w:t>
      </w:r>
      <w:r w:rsidR="001B7CC0">
        <w:t>Diana Kane</w:t>
      </w:r>
      <w:r w:rsidR="00A34375">
        <w:t xml:space="preserve"> sec</w:t>
      </w:r>
      <w:r w:rsidR="00143FCF">
        <w:t>onded the motion.</w:t>
      </w:r>
      <w:r w:rsidR="00EC2954">
        <w:t xml:space="preserve">  All in favor.</w:t>
      </w:r>
      <w:r w:rsidR="005902F7" w:rsidRPr="00066F51">
        <w:rPr>
          <w:b/>
          <w:u w:val="single"/>
        </w:rPr>
        <w:t xml:space="preserve">  </w:t>
      </w:r>
    </w:p>
    <w:p w14:paraId="527C84F9" w14:textId="77777777" w:rsidR="00BB2435" w:rsidRDefault="00BB2435" w:rsidP="007B7C3F">
      <w:pPr>
        <w:spacing w:after="0" w:line="240" w:lineRule="auto"/>
        <w:jc w:val="both"/>
      </w:pPr>
    </w:p>
    <w:p w14:paraId="0E0622CC" w14:textId="6B9D3FB9" w:rsidR="00197C05" w:rsidRDefault="00D27C03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OLD</w:t>
      </w:r>
      <w:r w:rsidR="00197C05">
        <w:rPr>
          <w:b/>
          <w:u w:val="single"/>
        </w:rPr>
        <w:t xml:space="preserve"> BUSINESS:</w:t>
      </w:r>
    </w:p>
    <w:p w14:paraId="66519E49" w14:textId="77777777" w:rsidR="003370EB" w:rsidRDefault="003370EB" w:rsidP="008A2606">
      <w:pPr>
        <w:spacing w:after="0" w:line="240" w:lineRule="auto"/>
        <w:jc w:val="both"/>
        <w:rPr>
          <w:b/>
        </w:rPr>
      </w:pPr>
    </w:p>
    <w:p w14:paraId="76624F66" w14:textId="1260FF23" w:rsidR="00554CBE" w:rsidRPr="001D4F1B" w:rsidRDefault="003370EB" w:rsidP="00F64115">
      <w:pPr>
        <w:spacing w:after="0" w:line="240" w:lineRule="auto"/>
        <w:jc w:val="both"/>
        <w:rPr>
          <w:b/>
          <w:u w:val="single"/>
        </w:rPr>
      </w:pPr>
      <w:r w:rsidRPr="001D4F1B">
        <w:rPr>
          <w:b/>
          <w:u w:val="single"/>
        </w:rPr>
        <w:t>City website</w:t>
      </w:r>
      <w:r w:rsidR="00AA42D8" w:rsidRPr="001D4F1B">
        <w:rPr>
          <w:b/>
          <w:u w:val="single"/>
        </w:rPr>
        <w:t>:</w:t>
      </w:r>
    </w:p>
    <w:p w14:paraId="45C6A16D" w14:textId="2FD7A616" w:rsidR="00F64115" w:rsidRDefault="001D15EE" w:rsidP="00F239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D27C03">
        <w:rPr>
          <w:bCs/>
        </w:rPr>
        <w:t>Bob</w:t>
      </w:r>
      <w:r w:rsidR="00D27C03" w:rsidRPr="00D27C03">
        <w:rPr>
          <w:bCs/>
        </w:rPr>
        <w:t xml:space="preserve"> Finney</w:t>
      </w:r>
      <w:r w:rsidRPr="00D27C03">
        <w:rPr>
          <w:bCs/>
        </w:rPr>
        <w:t xml:space="preserve"> – </w:t>
      </w:r>
      <w:r w:rsidR="00D27C03">
        <w:rPr>
          <w:bCs/>
        </w:rPr>
        <w:tab/>
        <w:t>1.  Map showing the Historic District</w:t>
      </w:r>
    </w:p>
    <w:p w14:paraId="5B40B374" w14:textId="6F8B1CE8" w:rsidR="00D27C03" w:rsidRDefault="00D27C03" w:rsidP="00D27C03">
      <w:pPr>
        <w:pStyle w:val="ListParagraph"/>
        <w:spacing w:after="0" w:line="240" w:lineRule="auto"/>
        <w:ind w:left="2160"/>
        <w:jc w:val="both"/>
        <w:rPr>
          <w:bCs/>
        </w:rPr>
      </w:pPr>
      <w:r>
        <w:rPr>
          <w:bCs/>
        </w:rPr>
        <w:t>2.  1434 Ordinance</w:t>
      </w:r>
    </w:p>
    <w:p w14:paraId="2E3DB584" w14:textId="6C324EB0" w:rsidR="008D165F" w:rsidRDefault="00D27C03" w:rsidP="00D27C03">
      <w:pPr>
        <w:pStyle w:val="ListParagraph"/>
        <w:spacing w:after="0" w:line="240" w:lineRule="auto"/>
        <w:ind w:left="2160"/>
        <w:jc w:val="both"/>
        <w:rPr>
          <w:bCs/>
        </w:rPr>
      </w:pPr>
      <w:r>
        <w:rPr>
          <w:bCs/>
        </w:rPr>
        <w:t>3.  Guidelines</w:t>
      </w:r>
    </w:p>
    <w:p w14:paraId="61019445" w14:textId="14A20F48" w:rsidR="00D27C03" w:rsidRDefault="00D27C03" w:rsidP="00D27C03">
      <w:pPr>
        <w:pStyle w:val="ListParagraph"/>
        <w:spacing w:after="0" w:line="240" w:lineRule="auto"/>
        <w:ind w:left="2160"/>
        <w:jc w:val="both"/>
        <w:rPr>
          <w:bCs/>
        </w:rPr>
      </w:pPr>
    </w:p>
    <w:p w14:paraId="28310C6F" w14:textId="4489DB98" w:rsidR="00D27C03" w:rsidRPr="00C40D56" w:rsidRDefault="00D27C03" w:rsidP="00F239E2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Cs/>
        </w:rPr>
        <w:t>Rick Hawksley – Link to the historic properties</w:t>
      </w:r>
      <w:r w:rsidR="001D4F1B">
        <w:rPr>
          <w:bCs/>
        </w:rPr>
        <w:t>.</w:t>
      </w:r>
      <w:r>
        <w:rPr>
          <w:bCs/>
        </w:rPr>
        <w:t xml:space="preserve"> </w:t>
      </w:r>
      <w:r w:rsidR="001D4F1B">
        <w:rPr>
          <w:bCs/>
        </w:rPr>
        <w:t xml:space="preserve"> Regional Planning is working on making a </w:t>
      </w:r>
      <w:r w:rsidR="00F239E2">
        <w:rPr>
          <w:bCs/>
        </w:rPr>
        <w:tab/>
      </w:r>
      <w:r w:rsidR="001D4F1B">
        <w:rPr>
          <w:bCs/>
        </w:rPr>
        <w:t>database of historic properties in Ravenna &amp; also out in Township.</w:t>
      </w:r>
    </w:p>
    <w:p w14:paraId="1D756E37" w14:textId="0A46A6C8" w:rsidR="00C40D56" w:rsidRPr="001D4F1B" w:rsidRDefault="00C40D56" w:rsidP="00F239E2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Bob </w:t>
      </w:r>
      <w:r w:rsidR="00FD3A6C">
        <w:rPr>
          <w:bCs/>
        </w:rPr>
        <w:tab/>
      </w:r>
      <w:r>
        <w:rPr>
          <w:bCs/>
        </w:rPr>
        <w:t xml:space="preserve">– Could submit to our IT next week, but guidelines are outdated.  We can do the 2014 </w:t>
      </w:r>
      <w:r w:rsidR="00F239E2">
        <w:rPr>
          <w:bCs/>
        </w:rPr>
        <w:tab/>
      </w:r>
      <w:r>
        <w:rPr>
          <w:bCs/>
        </w:rPr>
        <w:t xml:space="preserve">guidelines as they are and when the 2014 guidelines are revised to the 2021 guidelines, </w:t>
      </w:r>
      <w:r w:rsidR="00F239E2">
        <w:rPr>
          <w:bCs/>
        </w:rPr>
        <w:tab/>
      </w:r>
      <w:r>
        <w:rPr>
          <w:bCs/>
        </w:rPr>
        <w:t>then he can just swap that out.</w:t>
      </w:r>
    </w:p>
    <w:p w14:paraId="5A115BCF" w14:textId="190FADFC" w:rsidR="001D4F1B" w:rsidRDefault="001D4F1B" w:rsidP="001D4F1B">
      <w:pPr>
        <w:spacing w:after="0" w:line="240" w:lineRule="auto"/>
        <w:rPr>
          <w:b/>
          <w:u w:val="single"/>
        </w:rPr>
      </w:pPr>
    </w:p>
    <w:p w14:paraId="08FD8D7E" w14:textId="1EC4B4E3" w:rsidR="00554CBE" w:rsidRPr="009E438A" w:rsidRDefault="001D4F1B" w:rsidP="00554CB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Design Review Guidelines</w:t>
      </w:r>
      <w:r w:rsidR="009E438A" w:rsidRPr="009E438A">
        <w:rPr>
          <w:b/>
          <w:u w:val="single"/>
        </w:rPr>
        <w:t>:</w:t>
      </w:r>
    </w:p>
    <w:p w14:paraId="266276DA" w14:textId="637C9267" w:rsidR="00047948" w:rsidRDefault="00047948" w:rsidP="00E05D82">
      <w:pPr>
        <w:spacing w:after="0" w:line="240" w:lineRule="auto"/>
        <w:jc w:val="both"/>
        <w:rPr>
          <w:bCs/>
        </w:rPr>
      </w:pPr>
    </w:p>
    <w:p w14:paraId="3D09586D" w14:textId="5378F87C" w:rsidR="001D15EE" w:rsidRDefault="00C40D56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Rick </w:t>
      </w:r>
      <w:r w:rsidR="00FD3A6C">
        <w:rPr>
          <w:bCs/>
        </w:rPr>
        <w:tab/>
      </w:r>
      <w:r>
        <w:rPr>
          <w:bCs/>
        </w:rPr>
        <w:t xml:space="preserve">– Bob &amp; Rick breezed through the guidelines and did some marking up of the guidelines.  </w:t>
      </w:r>
      <w:r w:rsidR="00175E21">
        <w:rPr>
          <w:bCs/>
        </w:rPr>
        <w:tab/>
      </w:r>
      <w:r>
        <w:rPr>
          <w:bCs/>
        </w:rPr>
        <w:t>Highlighted what they thought with changes.</w:t>
      </w:r>
    </w:p>
    <w:p w14:paraId="43AB5BA9" w14:textId="6B71E1E3" w:rsidR="0021551F" w:rsidRPr="006E18E5" w:rsidRDefault="0021551F" w:rsidP="006E18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Rick:</w:t>
      </w:r>
      <w:r>
        <w:rPr>
          <w:bCs/>
        </w:rPr>
        <w:tab/>
        <w:t xml:space="preserve">- made a change to Pg. 6 (which should </w:t>
      </w:r>
      <w:proofErr w:type="gramStart"/>
      <w:r>
        <w:rPr>
          <w:bCs/>
        </w:rPr>
        <w:t>actually be</w:t>
      </w:r>
      <w:proofErr w:type="gramEnd"/>
      <w:r>
        <w:rPr>
          <w:bCs/>
        </w:rPr>
        <w:t xml:space="preserve"> Pg. 5) with Note, Section on Signs </w:t>
      </w:r>
      <w:r w:rsidR="00175E21">
        <w:rPr>
          <w:bCs/>
        </w:rPr>
        <w:tab/>
      </w:r>
      <w:r>
        <w:rPr>
          <w:bCs/>
        </w:rPr>
        <w:t xml:space="preserve">moved towards rear of document 1/10/2016 at the bottom of the page.  </w:t>
      </w:r>
      <w:r w:rsidR="006E18E5">
        <w:rPr>
          <w:bCs/>
        </w:rPr>
        <w:t xml:space="preserve">Stated that </w:t>
      </w:r>
      <w:r w:rsidR="006E18E5">
        <w:rPr>
          <w:bCs/>
        </w:rPr>
        <w:tab/>
        <w:t>what’s c</w:t>
      </w:r>
      <w:r w:rsidRPr="006E18E5">
        <w:rPr>
          <w:bCs/>
        </w:rPr>
        <w:t xml:space="preserve">onfusing is that there is a sign code in the building book and then there’s also a </w:t>
      </w:r>
      <w:r w:rsidR="006E18E5">
        <w:rPr>
          <w:bCs/>
        </w:rPr>
        <w:tab/>
      </w:r>
      <w:r w:rsidRPr="006E18E5">
        <w:rPr>
          <w:bCs/>
        </w:rPr>
        <w:t xml:space="preserve">sign section in the Design Review’s standards.  </w:t>
      </w:r>
    </w:p>
    <w:p w14:paraId="66B915E8" w14:textId="53CC6339" w:rsidR="0021551F" w:rsidRDefault="0021551F" w:rsidP="0021551F">
      <w:pPr>
        <w:pStyle w:val="ListParagraph"/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>-</w:t>
      </w:r>
      <w:r w:rsidR="00FD3A6C">
        <w:rPr>
          <w:bCs/>
        </w:rPr>
        <w:t xml:space="preserve"> </w:t>
      </w:r>
      <w:r>
        <w:rPr>
          <w:bCs/>
        </w:rPr>
        <w:t xml:space="preserve">Sign section is organized </w:t>
      </w:r>
      <w:r w:rsidR="007C79E7">
        <w:rPr>
          <w:bCs/>
        </w:rPr>
        <w:t xml:space="preserve">very carefully </w:t>
      </w:r>
      <w:r>
        <w:rPr>
          <w:bCs/>
        </w:rPr>
        <w:t xml:space="preserve">like the zoning code.  When Ravenna created </w:t>
      </w:r>
      <w:r w:rsidR="00175E21">
        <w:rPr>
          <w:bCs/>
        </w:rPr>
        <w:tab/>
      </w:r>
      <w:r>
        <w:rPr>
          <w:bCs/>
        </w:rPr>
        <w:t xml:space="preserve">the DRC, it’s based on blessings from the Ohio Historic Preservation standards, to which </w:t>
      </w:r>
      <w:r w:rsidR="00175E21">
        <w:rPr>
          <w:bCs/>
        </w:rPr>
        <w:tab/>
      </w:r>
      <w:r>
        <w:rPr>
          <w:bCs/>
        </w:rPr>
        <w:t>they will comply with</w:t>
      </w:r>
      <w:r w:rsidR="007C79E7">
        <w:rPr>
          <w:bCs/>
        </w:rPr>
        <w:t xml:space="preserve"> historic standards</w:t>
      </w:r>
      <w:r>
        <w:rPr>
          <w:bCs/>
        </w:rPr>
        <w:t xml:space="preserve">.  </w:t>
      </w:r>
    </w:p>
    <w:p w14:paraId="5E69BEB2" w14:textId="338365A7" w:rsidR="001905CC" w:rsidRPr="001905CC" w:rsidRDefault="001905CC" w:rsidP="001905CC">
      <w:pPr>
        <w:pStyle w:val="ListParagraph"/>
        <w:spacing w:after="0" w:line="240" w:lineRule="auto"/>
        <w:ind w:firstLine="720"/>
        <w:jc w:val="both"/>
        <w:rPr>
          <w:bCs/>
        </w:rPr>
      </w:pPr>
      <w:r>
        <w:rPr>
          <w:bCs/>
        </w:rPr>
        <w:t>-</w:t>
      </w:r>
      <w:r w:rsidR="00FD3A6C">
        <w:rPr>
          <w:bCs/>
        </w:rPr>
        <w:t xml:space="preserve"> Asked if it was</w:t>
      </w:r>
      <w:r>
        <w:rPr>
          <w:bCs/>
        </w:rPr>
        <w:t xml:space="preserve"> an issue that the signs section gets moved to the back to Pg. 13 based </w:t>
      </w:r>
      <w:r w:rsidR="00FD3A6C">
        <w:rPr>
          <w:bCs/>
        </w:rPr>
        <w:tab/>
      </w:r>
      <w:r>
        <w:rPr>
          <w:bCs/>
        </w:rPr>
        <w:t>on the principles found in preservation briefs?</w:t>
      </w:r>
    </w:p>
    <w:p w14:paraId="5F019778" w14:textId="15B95E00" w:rsidR="00C40D56" w:rsidRDefault="001905CC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Eric Hummel – He feels that it’s perfect to move the sign section to the back because the </w:t>
      </w:r>
      <w:r w:rsidR="00175E21">
        <w:rPr>
          <w:bCs/>
        </w:rPr>
        <w:tab/>
      </w:r>
      <w:r>
        <w:rPr>
          <w:bCs/>
        </w:rPr>
        <w:t>Building section should be first.</w:t>
      </w:r>
    </w:p>
    <w:p w14:paraId="6D798CBC" w14:textId="26B9C560" w:rsidR="001905CC" w:rsidRDefault="00CF406A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The DRC does not have any jurisdiction, per say, over the final decision about colors of </w:t>
      </w:r>
      <w:r w:rsidR="00175E21">
        <w:rPr>
          <w:bCs/>
        </w:rPr>
        <w:tab/>
      </w:r>
      <w:r>
        <w:rPr>
          <w:bCs/>
        </w:rPr>
        <w:t xml:space="preserve">the building; they don’t need to come before the DRC.  If someone wants to paint the </w:t>
      </w:r>
      <w:r w:rsidR="00175E21">
        <w:rPr>
          <w:bCs/>
        </w:rPr>
        <w:tab/>
      </w:r>
      <w:r>
        <w:rPr>
          <w:bCs/>
        </w:rPr>
        <w:t>front of their building, they don’t need to come before the DRC.</w:t>
      </w:r>
    </w:p>
    <w:p w14:paraId="75E97CBD" w14:textId="1030A6D8" w:rsidR="00CF406A" w:rsidRDefault="00CF406A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 xml:space="preserve">- Has been requiring all façade changes, be it paint, awning or siding, to come before the </w:t>
      </w:r>
      <w:r w:rsidR="00175E21">
        <w:rPr>
          <w:bCs/>
        </w:rPr>
        <w:tab/>
      </w:r>
      <w:r>
        <w:rPr>
          <w:bCs/>
        </w:rPr>
        <w:t>DRC.</w:t>
      </w:r>
    </w:p>
    <w:p w14:paraId="08370FEB" w14:textId="13D8B1ED" w:rsidR="00CF406A" w:rsidRDefault="00CF406A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In the first paragraph under Building Exteriors, the word “may” has been used versus </w:t>
      </w:r>
      <w:r w:rsidR="00175E21">
        <w:rPr>
          <w:bCs/>
        </w:rPr>
        <w:tab/>
      </w:r>
      <w:r>
        <w:rPr>
          <w:bCs/>
        </w:rPr>
        <w:t xml:space="preserve">“shall”.  Brought up </w:t>
      </w:r>
      <w:r w:rsidR="00FD3A6C">
        <w:rPr>
          <w:bCs/>
        </w:rPr>
        <w:t>Vance’s Creamery’s</w:t>
      </w:r>
      <w:r>
        <w:rPr>
          <w:bCs/>
        </w:rPr>
        <w:t xml:space="preserve"> pastel colors that they went ahead and painted.  </w:t>
      </w:r>
      <w:r w:rsidR="00175E21">
        <w:rPr>
          <w:bCs/>
        </w:rPr>
        <w:tab/>
      </w:r>
      <w:r>
        <w:rPr>
          <w:bCs/>
        </w:rPr>
        <w:t>Their pastel sign and they painted the stonework below with the pastel colors.</w:t>
      </w:r>
    </w:p>
    <w:p w14:paraId="01CDFB3C" w14:textId="323751DF" w:rsidR="00CF406A" w:rsidRDefault="00CF406A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Cliff</w:t>
      </w:r>
      <w:r w:rsidR="00FD3A6C">
        <w:rPr>
          <w:bCs/>
        </w:rPr>
        <w:t xml:space="preserve"> Soudil</w:t>
      </w:r>
      <w:r>
        <w:rPr>
          <w:bCs/>
        </w:rPr>
        <w:tab/>
        <w:t xml:space="preserve">- Nothing in there to need a Building Permit to paint.  Since there is nothing in </w:t>
      </w:r>
      <w:r w:rsidR="00FD3A6C">
        <w:rPr>
          <w:bCs/>
        </w:rPr>
        <w:tab/>
      </w:r>
      <w:r>
        <w:rPr>
          <w:bCs/>
        </w:rPr>
        <w:t xml:space="preserve">there </w:t>
      </w:r>
      <w:proofErr w:type="gramStart"/>
      <w:r>
        <w:rPr>
          <w:bCs/>
        </w:rPr>
        <w:t>in regard to</w:t>
      </w:r>
      <w:proofErr w:type="gramEnd"/>
      <w:r>
        <w:rPr>
          <w:bCs/>
        </w:rPr>
        <w:t xml:space="preserve"> painting.</w:t>
      </w:r>
    </w:p>
    <w:p w14:paraId="5D344138" w14:textId="3201F8C1" w:rsidR="00CF406A" w:rsidRDefault="00CF406A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Just wanting clarification </w:t>
      </w:r>
      <w:r w:rsidR="007C79E7">
        <w:rPr>
          <w:bCs/>
        </w:rPr>
        <w:t>because it’s an issue</w:t>
      </w:r>
      <w:r>
        <w:rPr>
          <w:bCs/>
        </w:rPr>
        <w:t xml:space="preserve">.  Some people think that buildings are </w:t>
      </w:r>
      <w:r w:rsidR="00175E21">
        <w:rPr>
          <w:bCs/>
        </w:rPr>
        <w:tab/>
      </w:r>
      <w:r>
        <w:rPr>
          <w:bCs/>
        </w:rPr>
        <w:t>signs.  Where does the DRC role start &amp; stop as a commission?</w:t>
      </w:r>
    </w:p>
    <w:p w14:paraId="3B6198DB" w14:textId="00B3C10D" w:rsidR="00CF406A" w:rsidRDefault="00CF406A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Diana</w:t>
      </w:r>
      <w:r>
        <w:rPr>
          <w:bCs/>
        </w:rPr>
        <w:tab/>
        <w:t xml:space="preserve">- Is there some difference between paint &amp; brick compared to siding?  Thought that </w:t>
      </w:r>
      <w:r w:rsidR="00175E21">
        <w:rPr>
          <w:bCs/>
        </w:rPr>
        <w:tab/>
      </w:r>
      <w:r>
        <w:rPr>
          <w:bCs/>
        </w:rPr>
        <w:t>there was some difference</w:t>
      </w:r>
      <w:r w:rsidR="00FC0D2E">
        <w:rPr>
          <w:bCs/>
        </w:rPr>
        <w:t xml:space="preserve"> historically</w:t>
      </w:r>
      <w:r>
        <w:rPr>
          <w:bCs/>
        </w:rPr>
        <w:t xml:space="preserve"> between</w:t>
      </w:r>
      <w:r w:rsidR="00FC0D2E">
        <w:rPr>
          <w:bCs/>
        </w:rPr>
        <w:t xml:space="preserve"> painting over</w:t>
      </w:r>
      <w:r>
        <w:rPr>
          <w:bCs/>
        </w:rPr>
        <w:t xml:space="preserve"> stone, brick, concrete &amp; </w:t>
      </w:r>
      <w:r w:rsidR="00FC0D2E">
        <w:rPr>
          <w:bCs/>
        </w:rPr>
        <w:tab/>
      </w:r>
      <w:r>
        <w:rPr>
          <w:bCs/>
        </w:rPr>
        <w:t xml:space="preserve">siding and maybe there </w:t>
      </w:r>
      <w:r w:rsidR="00175E21">
        <w:rPr>
          <w:bCs/>
        </w:rPr>
        <w:tab/>
      </w:r>
      <w:r>
        <w:rPr>
          <w:bCs/>
        </w:rPr>
        <w:t>should be some mediation on that.</w:t>
      </w:r>
    </w:p>
    <w:p w14:paraId="05A4A6A3" w14:textId="3811F25F" w:rsidR="004D21C3" w:rsidRDefault="00CF406A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Rick </w:t>
      </w:r>
      <w:r>
        <w:rPr>
          <w:bCs/>
        </w:rPr>
        <w:tab/>
        <w:t xml:space="preserve">- Section </w:t>
      </w:r>
      <w:r w:rsidR="004D21C3">
        <w:rPr>
          <w:bCs/>
        </w:rPr>
        <w:t>on</w:t>
      </w:r>
      <w:r>
        <w:rPr>
          <w:bCs/>
        </w:rPr>
        <w:t xml:space="preserve"> Masonry that</w:t>
      </w:r>
      <w:r w:rsidR="004D21C3">
        <w:rPr>
          <w:bCs/>
        </w:rPr>
        <w:t xml:space="preserve"> the Secretary of the Interior</w:t>
      </w:r>
      <w:r>
        <w:rPr>
          <w:bCs/>
        </w:rPr>
        <w:t xml:space="preserve"> </w:t>
      </w:r>
      <w:r w:rsidR="004D21C3">
        <w:rPr>
          <w:bCs/>
        </w:rPr>
        <w:t>Standards</w:t>
      </w:r>
      <w:r>
        <w:rPr>
          <w:bCs/>
        </w:rPr>
        <w:t xml:space="preserve"> that</w:t>
      </w:r>
      <w:r w:rsidR="004D21C3">
        <w:rPr>
          <w:bCs/>
        </w:rPr>
        <w:t xml:space="preserve"> does not </w:t>
      </w:r>
      <w:r w:rsidR="00175E21">
        <w:rPr>
          <w:bCs/>
        </w:rPr>
        <w:tab/>
      </w:r>
      <w:r w:rsidR="004D21C3">
        <w:rPr>
          <w:bCs/>
        </w:rPr>
        <w:t>recommend painting over brick or stone.</w:t>
      </w:r>
    </w:p>
    <w:p w14:paraId="0D2F8E58" w14:textId="0AF3B7B5" w:rsidR="004D21C3" w:rsidRDefault="004D21C3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>- The guidelines have no meaning if th</w:t>
      </w:r>
      <w:r w:rsidR="000D54A2">
        <w:rPr>
          <w:bCs/>
        </w:rPr>
        <w:t>is</w:t>
      </w:r>
      <w:r>
        <w:rPr>
          <w:bCs/>
        </w:rPr>
        <w:t xml:space="preserve"> Commission has no teeth.  Why </w:t>
      </w:r>
      <w:r w:rsidR="00FD3A6C">
        <w:rPr>
          <w:bCs/>
        </w:rPr>
        <w:t xml:space="preserve">are they </w:t>
      </w:r>
      <w:r w:rsidR="00FD3A6C">
        <w:rPr>
          <w:bCs/>
        </w:rPr>
        <w:tab/>
      </w:r>
      <w:r>
        <w:rPr>
          <w:bCs/>
        </w:rPr>
        <w:t xml:space="preserve">meeting if there’s no teeth?  In the end, City Council will have to approve these </w:t>
      </w:r>
      <w:r w:rsidR="00FD3A6C">
        <w:rPr>
          <w:bCs/>
        </w:rPr>
        <w:tab/>
      </w:r>
      <w:r>
        <w:rPr>
          <w:bCs/>
        </w:rPr>
        <w:t xml:space="preserve">guidelines, so City Council will have to make the decision if the Design Review, how are </w:t>
      </w:r>
      <w:r w:rsidR="00FD3A6C">
        <w:rPr>
          <w:bCs/>
        </w:rPr>
        <w:tab/>
      </w:r>
      <w:r>
        <w:rPr>
          <w:bCs/>
        </w:rPr>
        <w:t xml:space="preserve">they going to continue to exist.  Just being an advisory committee to simply say that if </w:t>
      </w:r>
      <w:r w:rsidR="00FD3A6C">
        <w:rPr>
          <w:bCs/>
        </w:rPr>
        <w:tab/>
      </w:r>
      <w:r>
        <w:rPr>
          <w:bCs/>
        </w:rPr>
        <w:t xml:space="preserve">you need them, then you can get their </w:t>
      </w:r>
      <w:r w:rsidR="00FD3A6C">
        <w:rPr>
          <w:bCs/>
        </w:rPr>
        <w:t>advice</w:t>
      </w:r>
      <w:r>
        <w:rPr>
          <w:bCs/>
        </w:rPr>
        <w:t xml:space="preserve">, if not, then the group can dissolve </w:t>
      </w:r>
      <w:r w:rsidR="00FD3A6C">
        <w:rPr>
          <w:bCs/>
        </w:rPr>
        <w:tab/>
      </w:r>
      <w:r>
        <w:rPr>
          <w:bCs/>
        </w:rPr>
        <w:t xml:space="preserve">because there’s no purpose.  Crossroad that it’s at before there’s any review of the </w:t>
      </w:r>
      <w:r w:rsidR="00FD3A6C">
        <w:rPr>
          <w:bCs/>
        </w:rPr>
        <w:tab/>
      </w:r>
      <w:r>
        <w:rPr>
          <w:bCs/>
        </w:rPr>
        <w:t>guidelines or anything else.  Decide what teeth this group has – is it only advisory.</w:t>
      </w:r>
      <w:r w:rsidR="00EF486D">
        <w:rPr>
          <w:bCs/>
        </w:rPr>
        <w:t xml:space="preserve">  If </w:t>
      </w:r>
      <w:r w:rsidR="00FD3A6C">
        <w:rPr>
          <w:bCs/>
        </w:rPr>
        <w:tab/>
      </w:r>
      <w:r w:rsidR="00EF486D">
        <w:rPr>
          <w:bCs/>
        </w:rPr>
        <w:t xml:space="preserve">there’s been three (3) denials on an application, does it need to go to Council.  He’d </w:t>
      </w:r>
      <w:r w:rsidR="00FD3A6C">
        <w:rPr>
          <w:bCs/>
        </w:rPr>
        <w:tab/>
      </w:r>
      <w:r w:rsidR="00EF486D">
        <w:rPr>
          <w:bCs/>
        </w:rPr>
        <w:t>prefer to see i</w:t>
      </w:r>
      <w:r w:rsidR="00FC0D2E">
        <w:rPr>
          <w:bCs/>
        </w:rPr>
        <w:t>t</w:t>
      </w:r>
      <w:r w:rsidR="00EF486D">
        <w:rPr>
          <w:bCs/>
        </w:rPr>
        <w:t xml:space="preserve"> go to Planning Commission.  </w:t>
      </w:r>
      <w:r w:rsidR="00CE3080">
        <w:rPr>
          <w:bCs/>
        </w:rPr>
        <w:t xml:space="preserve">Planning Commission would be more of the </w:t>
      </w:r>
      <w:r w:rsidR="00FD3A6C">
        <w:rPr>
          <w:bCs/>
        </w:rPr>
        <w:tab/>
      </w:r>
      <w:r w:rsidR="00CE3080">
        <w:rPr>
          <w:bCs/>
        </w:rPr>
        <w:t>planning end of things.</w:t>
      </w:r>
      <w:r w:rsidR="00F02851">
        <w:rPr>
          <w:bCs/>
        </w:rPr>
        <w:t xml:space="preserve">  If the word “shall” keeps getting removed, then the DRC has no </w:t>
      </w:r>
      <w:r w:rsidR="00FD3A6C">
        <w:rPr>
          <w:bCs/>
        </w:rPr>
        <w:tab/>
      </w:r>
      <w:r w:rsidR="00F02851">
        <w:rPr>
          <w:bCs/>
        </w:rPr>
        <w:t>purpose.</w:t>
      </w:r>
      <w:r w:rsidR="000D54A2">
        <w:rPr>
          <w:bCs/>
        </w:rPr>
        <w:t xml:space="preserve">  Feels </w:t>
      </w:r>
      <w:r w:rsidR="00175E21">
        <w:rPr>
          <w:bCs/>
        </w:rPr>
        <w:tab/>
      </w:r>
      <w:r w:rsidR="000D54A2">
        <w:rPr>
          <w:bCs/>
        </w:rPr>
        <w:t xml:space="preserve">that they need to stop and go through the guidelines and make some </w:t>
      </w:r>
      <w:r w:rsidR="00FD3A6C">
        <w:rPr>
          <w:bCs/>
        </w:rPr>
        <w:tab/>
      </w:r>
      <w:r w:rsidR="000D54A2">
        <w:rPr>
          <w:bCs/>
        </w:rPr>
        <w:t>decisions.</w:t>
      </w:r>
    </w:p>
    <w:p w14:paraId="42DB4025" w14:textId="2B83CF2D" w:rsidR="006E18E5" w:rsidRDefault="006E18E5" w:rsidP="006E18E5">
      <w:pPr>
        <w:spacing w:after="0" w:line="240" w:lineRule="auto"/>
        <w:jc w:val="both"/>
        <w:rPr>
          <w:bCs/>
        </w:rPr>
      </w:pPr>
    </w:p>
    <w:p w14:paraId="7AAFB288" w14:textId="4C750518" w:rsidR="006E18E5" w:rsidRPr="006E18E5" w:rsidRDefault="006E18E5" w:rsidP="006E18E5">
      <w:pPr>
        <w:spacing w:after="0" w:line="240" w:lineRule="auto"/>
        <w:jc w:val="both"/>
        <w:rPr>
          <w:bCs/>
        </w:rPr>
      </w:pPr>
      <w:r>
        <w:rPr>
          <w:bCs/>
        </w:rPr>
        <w:t>Jumped to Ordinance 1434 things on the table.</w:t>
      </w:r>
    </w:p>
    <w:p w14:paraId="01B0F9E3" w14:textId="53CC2249" w:rsidR="001C535E" w:rsidRDefault="001C535E" w:rsidP="001C535E">
      <w:pPr>
        <w:spacing w:after="0" w:line="240" w:lineRule="auto"/>
        <w:jc w:val="both"/>
        <w:rPr>
          <w:bCs/>
        </w:rPr>
      </w:pPr>
    </w:p>
    <w:p w14:paraId="594C3F7B" w14:textId="25FBAA61" w:rsidR="001C535E" w:rsidRDefault="001C535E" w:rsidP="001C535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Ordinance 1434 discussion:</w:t>
      </w:r>
    </w:p>
    <w:p w14:paraId="57DF2AF9" w14:textId="77777777" w:rsidR="001C535E" w:rsidRPr="001C535E" w:rsidRDefault="001C535E" w:rsidP="001C535E">
      <w:pPr>
        <w:spacing w:after="0" w:line="240" w:lineRule="auto"/>
        <w:jc w:val="both"/>
        <w:rPr>
          <w:b/>
          <w:u w:val="single"/>
        </w:rPr>
      </w:pPr>
    </w:p>
    <w:p w14:paraId="4E090D55" w14:textId="324BFE19" w:rsidR="00CF406A" w:rsidRPr="00FC0D2E" w:rsidRDefault="00F02851" w:rsidP="00FC0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Cliff:</w:t>
      </w:r>
      <w:r>
        <w:rPr>
          <w:bCs/>
        </w:rPr>
        <w:tab/>
        <w:t xml:space="preserve">- </w:t>
      </w:r>
      <w:r w:rsidR="009A4537">
        <w:rPr>
          <w:bCs/>
        </w:rPr>
        <w:t xml:space="preserve">What’s the point in having Ordinances that no one wants </w:t>
      </w:r>
      <w:r w:rsidR="007A5F77">
        <w:rPr>
          <w:bCs/>
        </w:rPr>
        <w:t>to or</w:t>
      </w:r>
      <w:r w:rsidR="009A4537">
        <w:rPr>
          <w:bCs/>
        </w:rPr>
        <w:t xml:space="preserve"> will enforce.</w:t>
      </w:r>
      <w:r>
        <w:rPr>
          <w:bCs/>
        </w:rPr>
        <w:t xml:space="preserve">  Has a </w:t>
      </w:r>
      <w:r w:rsidR="009A4537">
        <w:rPr>
          <w:bCs/>
        </w:rPr>
        <w:t xml:space="preserve">back </w:t>
      </w:r>
      <w:r w:rsidR="00175E21">
        <w:rPr>
          <w:bCs/>
        </w:rPr>
        <w:tab/>
      </w:r>
      <w:r w:rsidR="009A4537">
        <w:rPr>
          <w:bCs/>
        </w:rPr>
        <w:t>pocket full of notes</w:t>
      </w:r>
      <w:r>
        <w:rPr>
          <w:bCs/>
        </w:rPr>
        <w:t xml:space="preserve"> that are out there that haven’t been enforced.  </w:t>
      </w:r>
      <w:r w:rsidRPr="00FC0D2E">
        <w:rPr>
          <w:bCs/>
        </w:rPr>
        <w:t xml:space="preserve">Believes the DRC </w:t>
      </w:r>
      <w:r w:rsidR="00FC0D2E">
        <w:rPr>
          <w:bCs/>
        </w:rPr>
        <w:tab/>
      </w:r>
      <w:r w:rsidRPr="00FC0D2E">
        <w:rPr>
          <w:bCs/>
        </w:rPr>
        <w:t xml:space="preserve">should be advisory and </w:t>
      </w:r>
      <w:r w:rsidR="009A4537" w:rsidRPr="00FC0D2E">
        <w:rPr>
          <w:bCs/>
        </w:rPr>
        <w:t>keep their hands out of</w:t>
      </w:r>
      <w:r w:rsidRPr="00FC0D2E">
        <w:rPr>
          <w:bCs/>
        </w:rPr>
        <w:t xml:space="preserve"> people’s property rights.</w:t>
      </w:r>
    </w:p>
    <w:p w14:paraId="5D689A0F" w14:textId="108596A4" w:rsidR="00A47E31" w:rsidRPr="00FC0D2E" w:rsidRDefault="00F02851" w:rsidP="00FC0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  <w:r w:rsidR="009A4537">
        <w:rPr>
          <w:bCs/>
        </w:rPr>
        <w:t>Bob</w:t>
      </w:r>
      <w:r w:rsidR="009A4537">
        <w:rPr>
          <w:bCs/>
        </w:rPr>
        <w:tab/>
        <w:t>- If “may” is put in every place that the word “shall” is, then why are they there.</w:t>
      </w:r>
      <w:r w:rsidR="007A5F77">
        <w:rPr>
          <w:bCs/>
        </w:rPr>
        <w:t xml:space="preserve">  If </w:t>
      </w:r>
      <w:r w:rsidR="00175E21">
        <w:rPr>
          <w:bCs/>
        </w:rPr>
        <w:tab/>
      </w:r>
      <w:r w:rsidR="007A5F77">
        <w:rPr>
          <w:bCs/>
        </w:rPr>
        <w:t>Design Review modified them, sent them to City Council</w:t>
      </w:r>
      <w:proofErr w:type="gramStart"/>
      <w:r w:rsidR="007A5F77">
        <w:rPr>
          <w:bCs/>
        </w:rPr>
        <w:t>…..</w:t>
      </w:r>
      <w:proofErr w:type="gramEnd"/>
      <w:r w:rsidR="007A5F77">
        <w:rPr>
          <w:bCs/>
        </w:rPr>
        <w:t xml:space="preserve"> modified them, voted to </w:t>
      </w:r>
      <w:r w:rsidR="00175E21">
        <w:rPr>
          <w:bCs/>
        </w:rPr>
        <w:tab/>
      </w:r>
      <w:r w:rsidR="007A5F77">
        <w:rPr>
          <w:bCs/>
        </w:rPr>
        <w:t xml:space="preserve">approve, sounds like there would be a 4-to-1 vote, which they would get pushed on to </w:t>
      </w:r>
      <w:r w:rsidR="00175E21">
        <w:rPr>
          <w:bCs/>
        </w:rPr>
        <w:lastRenderedPageBreak/>
        <w:tab/>
      </w:r>
      <w:r w:rsidR="007A5F77">
        <w:rPr>
          <w:bCs/>
        </w:rPr>
        <w:t>City Council for approval.</w:t>
      </w:r>
      <w:r w:rsidR="00FC0D2E">
        <w:rPr>
          <w:bCs/>
        </w:rPr>
        <w:t xml:space="preserve">  </w:t>
      </w:r>
      <w:r w:rsidR="00A47E31" w:rsidRPr="00FC0D2E">
        <w:rPr>
          <w:bCs/>
        </w:rPr>
        <w:t xml:space="preserve">Does the DRC want to move forward with the guidelines or </w:t>
      </w:r>
      <w:r w:rsidR="00FC0D2E">
        <w:rPr>
          <w:bCs/>
        </w:rPr>
        <w:tab/>
      </w:r>
      <w:r w:rsidR="00A47E31" w:rsidRPr="00FC0D2E">
        <w:rPr>
          <w:bCs/>
        </w:rPr>
        <w:t>send it to council for them to decide before more time is spent on it.</w:t>
      </w:r>
    </w:p>
    <w:p w14:paraId="1E77B619" w14:textId="74B65CE5" w:rsidR="0091554B" w:rsidRDefault="00A47E31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</w:r>
      <w:proofErr w:type="gramStart"/>
      <w:r>
        <w:rPr>
          <w:bCs/>
        </w:rPr>
        <w:t>-  To</w:t>
      </w:r>
      <w:proofErr w:type="gramEnd"/>
      <w:r>
        <w:rPr>
          <w:bCs/>
        </w:rPr>
        <w:t xml:space="preserve"> date, there is some proposed changes….Larry’s made some proposed changes to </w:t>
      </w:r>
      <w:r w:rsidR="00F239E2">
        <w:rPr>
          <w:bCs/>
        </w:rPr>
        <w:tab/>
      </w:r>
      <w:r>
        <w:rPr>
          <w:bCs/>
        </w:rPr>
        <w:t xml:space="preserve">the Ordinance as well as the guidelines.  He’s made them to the DRC and to City Council.  </w:t>
      </w:r>
    </w:p>
    <w:p w14:paraId="77511C19" w14:textId="05A17AC9" w:rsidR="00A47E31" w:rsidRDefault="00A47E31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</w:r>
      <w:proofErr w:type="gramStart"/>
      <w:r>
        <w:rPr>
          <w:bCs/>
        </w:rPr>
        <w:t>-  Monday</w:t>
      </w:r>
      <w:proofErr w:type="gramEnd"/>
      <w:r>
        <w:rPr>
          <w:bCs/>
        </w:rPr>
        <w:t xml:space="preserve"> night, council is going to review the changes that the DRC made and will </w:t>
      </w:r>
      <w:r w:rsidR="00FC0D2E">
        <w:rPr>
          <w:bCs/>
        </w:rPr>
        <w:tab/>
      </w:r>
      <w:r>
        <w:rPr>
          <w:bCs/>
        </w:rPr>
        <w:t>review what the De</w:t>
      </w:r>
      <w:r w:rsidR="00FC0D2E">
        <w:rPr>
          <w:bCs/>
        </w:rPr>
        <w:t>s</w:t>
      </w:r>
      <w:r>
        <w:rPr>
          <w:bCs/>
        </w:rPr>
        <w:t xml:space="preserve">ign Review wants/agrees to change.  </w:t>
      </w:r>
    </w:p>
    <w:p w14:paraId="5CE34750" w14:textId="14FB0977" w:rsidR="00A47E31" w:rsidRDefault="00A47E31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</w:r>
      <w:proofErr w:type="gramStart"/>
      <w:r>
        <w:rPr>
          <w:bCs/>
        </w:rPr>
        <w:t xml:space="preserve">-  </w:t>
      </w:r>
      <w:r w:rsidR="00FC0D2E">
        <w:rPr>
          <w:bCs/>
        </w:rPr>
        <w:t>Asked</w:t>
      </w:r>
      <w:proofErr w:type="gramEnd"/>
      <w:r w:rsidR="00FC0D2E">
        <w:rPr>
          <w:bCs/>
        </w:rPr>
        <w:t xml:space="preserve"> if someone needed to s</w:t>
      </w:r>
      <w:r>
        <w:rPr>
          <w:bCs/>
        </w:rPr>
        <w:t xml:space="preserve">how up Monday and defend what has been proposed.  </w:t>
      </w:r>
    </w:p>
    <w:p w14:paraId="016C3364" w14:textId="42C40528" w:rsidR="00CB7E18" w:rsidRDefault="00A47E31" w:rsidP="00FC0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Cliff</w:t>
      </w:r>
      <w:r>
        <w:rPr>
          <w:bCs/>
        </w:rPr>
        <w:tab/>
      </w:r>
      <w:proofErr w:type="gramStart"/>
      <w:r>
        <w:rPr>
          <w:bCs/>
        </w:rPr>
        <w:t>-  It</w:t>
      </w:r>
      <w:r w:rsidR="00FC0D2E">
        <w:rPr>
          <w:bCs/>
        </w:rPr>
        <w:t>’s</w:t>
      </w:r>
      <w:proofErr w:type="gramEnd"/>
      <w:r>
        <w:rPr>
          <w:bCs/>
        </w:rPr>
        <w:t xml:space="preserve"> going back to council</w:t>
      </w:r>
      <w:r w:rsidR="00FC0D2E">
        <w:rPr>
          <w:bCs/>
        </w:rPr>
        <w:t xml:space="preserve">. </w:t>
      </w:r>
      <w:r>
        <w:rPr>
          <w:bCs/>
        </w:rPr>
        <w:t xml:space="preserve"> </w:t>
      </w:r>
      <w:r w:rsidR="00FC0D2E">
        <w:rPr>
          <w:bCs/>
        </w:rPr>
        <w:t>I</w:t>
      </w:r>
      <w:r>
        <w:rPr>
          <w:bCs/>
        </w:rPr>
        <w:t>s it even legal with the way it’s being handled.</w:t>
      </w:r>
      <w:r w:rsidR="00FC0D2E">
        <w:rPr>
          <w:bCs/>
        </w:rPr>
        <w:t xml:space="preserve">  Stated that </w:t>
      </w:r>
      <w:r w:rsidR="00FC0D2E">
        <w:rPr>
          <w:bCs/>
        </w:rPr>
        <w:tab/>
      </w:r>
      <w:r w:rsidR="00CB7E18" w:rsidRPr="00FC0D2E">
        <w:rPr>
          <w:bCs/>
        </w:rPr>
        <w:t>Rob</w:t>
      </w:r>
      <w:r w:rsidR="00FC0D2E">
        <w:rPr>
          <w:bCs/>
        </w:rPr>
        <w:t xml:space="preserve"> Kairis</w:t>
      </w:r>
      <w:r w:rsidR="00CB7E18" w:rsidRPr="00FC0D2E">
        <w:rPr>
          <w:bCs/>
        </w:rPr>
        <w:t xml:space="preserve"> is stepping out of procedural steps to handle this correctly.</w:t>
      </w:r>
    </w:p>
    <w:p w14:paraId="7506B907" w14:textId="66A64BE1" w:rsidR="006E18E5" w:rsidRDefault="006E18E5" w:rsidP="00FC0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Cheryl Wood</w:t>
      </w:r>
      <w:r>
        <w:rPr>
          <w:bCs/>
        </w:rPr>
        <w:tab/>
        <w:t>- Stated that she had questioned at the City Council meeting why Larry’s c</w:t>
      </w:r>
      <w:r>
        <w:rPr>
          <w:bCs/>
        </w:rPr>
        <w:tab/>
      </w:r>
      <w:proofErr w:type="spellStart"/>
      <w:r>
        <w:rPr>
          <w:bCs/>
        </w:rPr>
        <w:t>omments</w:t>
      </w:r>
      <w:proofErr w:type="spellEnd"/>
      <w:r>
        <w:rPr>
          <w:bCs/>
        </w:rPr>
        <w:t xml:space="preserve"> were not included at the meeting with what he, Rob Kairis, had received </w:t>
      </w:r>
      <w:r>
        <w:rPr>
          <w:bCs/>
        </w:rPr>
        <w:tab/>
        <w:t>because they were going into the third (3</w:t>
      </w:r>
      <w:r w:rsidRPr="006E18E5">
        <w:rPr>
          <w:bCs/>
          <w:vertAlign w:val="superscript"/>
        </w:rPr>
        <w:t>rd</w:t>
      </w:r>
      <w:r>
        <w:rPr>
          <w:bCs/>
        </w:rPr>
        <w:t xml:space="preserve">) reading.  She was confused by it herself.  In </w:t>
      </w:r>
      <w:r>
        <w:rPr>
          <w:bCs/>
        </w:rPr>
        <w:tab/>
        <w:t xml:space="preserve">her opinion, everything should have been included entirely from the start.  They are </w:t>
      </w:r>
      <w:r>
        <w:rPr>
          <w:bCs/>
        </w:rPr>
        <w:tab/>
        <w:t>hoping to see everything at Committee on Monday.</w:t>
      </w:r>
    </w:p>
    <w:p w14:paraId="14B9EA5C" w14:textId="4BB7F172" w:rsidR="006E18E5" w:rsidRDefault="006E18E5" w:rsidP="00FC0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Stated that he was under the assumption that the DRC was going to talk about </w:t>
      </w:r>
      <w:r>
        <w:rPr>
          <w:bCs/>
        </w:rPr>
        <w:tab/>
        <w:t xml:space="preserve">everything and then tell the council what they thought.  He also stated that he wasn’t </w:t>
      </w:r>
      <w:r>
        <w:rPr>
          <w:bCs/>
        </w:rPr>
        <w:tab/>
        <w:t xml:space="preserve">sure why it was being discussed at council before the DRC could even tell </w:t>
      </w:r>
      <w:r w:rsidR="007B23BB">
        <w:rPr>
          <w:bCs/>
        </w:rPr>
        <w:t>council</w:t>
      </w:r>
      <w:r>
        <w:rPr>
          <w:bCs/>
        </w:rPr>
        <w:t xml:space="preserve"> what </w:t>
      </w:r>
      <w:r w:rsidR="007B23BB">
        <w:rPr>
          <w:bCs/>
        </w:rPr>
        <w:tab/>
      </w:r>
      <w:r>
        <w:rPr>
          <w:bCs/>
        </w:rPr>
        <w:t>they thought.</w:t>
      </w:r>
    </w:p>
    <w:p w14:paraId="5914487D" w14:textId="2545EA01" w:rsidR="007B23BB" w:rsidRPr="007B23BB" w:rsidRDefault="006E18E5" w:rsidP="007B23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Larry</w:t>
      </w:r>
      <w:r>
        <w:rPr>
          <w:bCs/>
        </w:rPr>
        <w:tab/>
        <w:t>- Stated that changing</w:t>
      </w:r>
      <w:r w:rsidR="007B23BB">
        <w:rPr>
          <w:bCs/>
        </w:rPr>
        <w:t xml:space="preserve"> the guidelines is going to be a separate issue in the future.  What </w:t>
      </w:r>
      <w:r w:rsidR="007B23BB">
        <w:rPr>
          <w:bCs/>
        </w:rPr>
        <w:tab/>
        <w:t xml:space="preserve">is being discussed right now with council is the laws, Chapter 1434.  The guidelines when </w:t>
      </w:r>
      <w:r w:rsidR="007B23BB">
        <w:rPr>
          <w:bCs/>
        </w:rPr>
        <w:tab/>
        <w:t xml:space="preserve">the DRC is working on and when they present them to council, will have to be okayed by </w:t>
      </w:r>
      <w:r w:rsidR="007B23BB">
        <w:rPr>
          <w:bCs/>
        </w:rPr>
        <w:tab/>
        <w:t>council, but that’s a separate issue in the future.</w:t>
      </w:r>
    </w:p>
    <w:p w14:paraId="0A53C28D" w14:textId="4438A03C" w:rsidR="00CB7E18" w:rsidRDefault="00CB7E18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Bob </w:t>
      </w:r>
      <w:r>
        <w:rPr>
          <w:bCs/>
        </w:rPr>
        <w:tab/>
      </w:r>
      <w:proofErr w:type="gramStart"/>
      <w:r>
        <w:rPr>
          <w:bCs/>
        </w:rPr>
        <w:t>-  Table</w:t>
      </w:r>
      <w:proofErr w:type="gramEnd"/>
      <w:r>
        <w:rPr>
          <w:bCs/>
        </w:rPr>
        <w:t xml:space="preserve"> this until it gets ironed out</w:t>
      </w:r>
      <w:r w:rsidR="007B23BB">
        <w:rPr>
          <w:bCs/>
        </w:rPr>
        <w:t>, which he is meaning the DRC Guidelines</w:t>
      </w:r>
      <w:r>
        <w:rPr>
          <w:bCs/>
        </w:rPr>
        <w:t>.</w:t>
      </w:r>
    </w:p>
    <w:p w14:paraId="45343A2E" w14:textId="0F3A6571" w:rsidR="00CB7E18" w:rsidRDefault="00CB7E18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</w:r>
      <w:proofErr w:type="gramStart"/>
      <w:r>
        <w:rPr>
          <w:bCs/>
        </w:rPr>
        <w:t>-  All</w:t>
      </w:r>
      <w:proofErr w:type="gramEnd"/>
      <w:r>
        <w:rPr>
          <w:bCs/>
        </w:rPr>
        <w:t xml:space="preserve"> Rob had sent was changes to Chapter 1434.  Nothing about</w:t>
      </w:r>
      <w:proofErr w:type="gramStart"/>
      <w:r>
        <w:rPr>
          <w:bCs/>
        </w:rPr>
        <w:t>…..</w:t>
      </w:r>
      <w:proofErr w:type="gramEnd"/>
      <w:r>
        <w:rPr>
          <w:bCs/>
        </w:rPr>
        <w:t xml:space="preserve">one of the changes </w:t>
      </w:r>
      <w:r>
        <w:rPr>
          <w:bCs/>
        </w:rPr>
        <w:tab/>
        <w:t>was that City Council should review the DRC’s changes.</w:t>
      </w:r>
    </w:p>
    <w:p w14:paraId="64DA85C3" w14:textId="083C7D53" w:rsidR="00CB7E18" w:rsidRDefault="00CB7E18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Cliff</w:t>
      </w:r>
      <w:r>
        <w:rPr>
          <w:bCs/>
        </w:rPr>
        <w:tab/>
      </w:r>
      <w:proofErr w:type="gramStart"/>
      <w:r>
        <w:rPr>
          <w:bCs/>
        </w:rPr>
        <w:t>-  Also</w:t>
      </w:r>
      <w:proofErr w:type="gramEnd"/>
      <w:r>
        <w:rPr>
          <w:bCs/>
        </w:rPr>
        <w:t xml:space="preserve"> what Larry has proposed.</w:t>
      </w:r>
    </w:p>
    <w:p w14:paraId="13A07F25" w14:textId="0BB22A61" w:rsidR="00CB7E18" w:rsidRDefault="00CB7E18" w:rsidP="001C535E">
      <w:pPr>
        <w:spacing w:after="0" w:line="240" w:lineRule="auto"/>
        <w:jc w:val="both"/>
        <w:rPr>
          <w:bCs/>
        </w:rPr>
      </w:pPr>
    </w:p>
    <w:p w14:paraId="4D10781F" w14:textId="2F658F80" w:rsidR="001C535E" w:rsidRDefault="001C535E" w:rsidP="001C535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Guidelines (</w:t>
      </w:r>
      <w:proofErr w:type="gramStart"/>
      <w:r>
        <w:rPr>
          <w:b/>
          <w:u w:val="single"/>
        </w:rPr>
        <w:t>reverted back</w:t>
      </w:r>
      <w:proofErr w:type="gramEnd"/>
      <w:r>
        <w:rPr>
          <w:b/>
          <w:u w:val="single"/>
        </w:rPr>
        <w:t>):</w:t>
      </w:r>
    </w:p>
    <w:p w14:paraId="362D456C" w14:textId="01CD046C" w:rsidR="001C535E" w:rsidRDefault="001C535E" w:rsidP="001C535E">
      <w:pPr>
        <w:spacing w:after="0" w:line="240" w:lineRule="auto"/>
        <w:jc w:val="both"/>
        <w:rPr>
          <w:b/>
          <w:u w:val="single"/>
        </w:rPr>
      </w:pPr>
    </w:p>
    <w:p w14:paraId="312F61F3" w14:textId="40B01EA1" w:rsidR="001C535E" w:rsidRDefault="001C535E" w:rsidP="00F239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What has been collected over the last several years, has been clarifications; do they </w:t>
      </w:r>
      <w:r>
        <w:rPr>
          <w:bCs/>
        </w:rPr>
        <w:tab/>
        <w:t>allow them to paint brick</w:t>
      </w:r>
      <w:proofErr w:type="gramStart"/>
      <w:r>
        <w:rPr>
          <w:bCs/>
        </w:rPr>
        <w:t>….long</w:t>
      </w:r>
      <w:proofErr w:type="gramEnd"/>
      <w:r>
        <w:rPr>
          <w:bCs/>
        </w:rPr>
        <w:t xml:space="preserve"> discussions about discouraging people from painting </w:t>
      </w:r>
      <w:r>
        <w:rPr>
          <w:bCs/>
        </w:rPr>
        <w:tab/>
        <w:t xml:space="preserve">brick.  Put a footnote and refer to the Secretary of Standards and Preservation Briefs </w:t>
      </w:r>
      <w:r>
        <w:rPr>
          <w:bCs/>
        </w:rPr>
        <w:tab/>
        <w:t xml:space="preserve">that go into detail.  Clarifying gutter situation.  Larry had proposed about siding and </w:t>
      </w:r>
      <w:r>
        <w:rPr>
          <w:bCs/>
        </w:rPr>
        <w:tab/>
        <w:t xml:space="preserve">signs.  Obsolete signs and making sure that they’re removed.  Briefly talked about </w:t>
      </w:r>
      <w:r>
        <w:rPr>
          <w:bCs/>
        </w:rPr>
        <w:tab/>
        <w:t xml:space="preserve">demolition of buildings.  Do they need to have anything separate in their guidelines, </w:t>
      </w:r>
      <w:r>
        <w:rPr>
          <w:bCs/>
        </w:rPr>
        <w:tab/>
        <w:t>about something in the Historic District.</w:t>
      </w:r>
    </w:p>
    <w:p w14:paraId="3F93E772" w14:textId="0204E238" w:rsidR="001C535E" w:rsidRDefault="001C535E" w:rsidP="00F239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>- Go through Larry’s recommendations.</w:t>
      </w:r>
    </w:p>
    <w:p w14:paraId="19615ED8" w14:textId="45E7071B" w:rsidR="00A47E31" w:rsidRPr="00D040A8" w:rsidRDefault="001C535E" w:rsidP="00F239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040A8">
        <w:rPr>
          <w:bCs/>
        </w:rPr>
        <w:t>Rick</w:t>
      </w:r>
      <w:r w:rsidRPr="00D040A8">
        <w:rPr>
          <w:bCs/>
        </w:rPr>
        <w:tab/>
        <w:t xml:space="preserve">- </w:t>
      </w:r>
      <w:r w:rsidR="00D040A8" w:rsidRPr="00D040A8">
        <w:rPr>
          <w:bCs/>
        </w:rPr>
        <w:t>Go to the 1434 proposed and get that done.</w:t>
      </w:r>
    </w:p>
    <w:p w14:paraId="2013EC60" w14:textId="77777777" w:rsidR="00A47E31" w:rsidRPr="00A47E31" w:rsidRDefault="00A47E31" w:rsidP="00A47E31">
      <w:pPr>
        <w:spacing w:after="0" w:line="240" w:lineRule="auto"/>
        <w:jc w:val="both"/>
        <w:rPr>
          <w:bCs/>
        </w:rPr>
      </w:pPr>
    </w:p>
    <w:p w14:paraId="1E473151" w14:textId="0A545CC0" w:rsidR="0091554B" w:rsidRDefault="0091554B" w:rsidP="0091554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1434 Ordinance</w:t>
      </w:r>
      <w:r w:rsidR="00D040A8">
        <w:rPr>
          <w:b/>
          <w:u w:val="single"/>
        </w:rPr>
        <w:t xml:space="preserve"> (</w:t>
      </w:r>
      <w:proofErr w:type="gramStart"/>
      <w:r w:rsidR="00D040A8">
        <w:rPr>
          <w:b/>
          <w:u w:val="single"/>
        </w:rPr>
        <w:t>reverting back</w:t>
      </w:r>
      <w:proofErr w:type="gramEnd"/>
      <w:r w:rsidR="00D040A8">
        <w:rPr>
          <w:b/>
          <w:u w:val="single"/>
        </w:rPr>
        <w:t xml:space="preserve"> to this)</w:t>
      </w:r>
      <w:r>
        <w:rPr>
          <w:b/>
          <w:u w:val="single"/>
        </w:rPr>
        <w:t xml:space="preserve"> - Suggestions from Larry Silenius:</w:t>
      </w:r>
    </w:p>
    <w:p w14:paraId="6FC776FE" w14:textId="522CE46F" w:rsidR="0091554B" w:rsidRDefault="0091554B" w:rsidP="0091554B">
      <w:pPr>
        <w:spacing w:after="0" w:line="240" w:lineRule="auto"/>
        <w:jc w:val="both"/>
        <w:rPr>
          <w:b/>
          <w:u w:val="single"/>
        </w:rPr>
      </w:pPr>
    </w:p>
    <w:p w14:paraId="62ECC975" w14:textId="49C1E702" w:rsidR="00CD42BE" w:rsidRDefault="00CB7E18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</w:r>
      <w:proofErr w:type="gramStart"/>
      <w:r>
        <w:rPr>
          <w:bCs/>
        </w:rPr>
        <w:t xml:space="preserve">-  </w:t>
      </w:r>
      <w:r w:rsidR="00D040A8">
        <w:rPr>
          <w:bCs/>
        </w:rPr>
        <w:t>1434.04</w:t>
      </w:r>
      <w:proofErr w:type="gramEnd"/>
      <w:r w:rsidR="00D040A8">
        <w:rPr>
          <w:bCs/>
        </w:rPr>
        <w:t xml:space="preserve">(a): Bypasses the review by the DRC if the repair is needed that does not </w:t>
      </w:r>
      <w:r w:rsidR="00D040A8">
        <w:rPr>
          <w:bCs/>
        </w:rPr>
        <w:tab/>
        <w:t>change the shape of the structure.</w:t>
      </w:r>
    </w:p>
    <w:p w14:paraId="47980405" w14:textId="626ADCA0" w:rsidR="00D040A8" w:rsidRPr="00CD42BE" w:rsidRDefault="00D040A8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>- #3 to where there’s a $100 fine per day</w:t>
      </w:r>
      <w:r w:rsidR="00AC4545">
        <w:rPr>
          <w:bCs/>
        </w:rPr>
        <w:t xml:space="preserve"> provision.</w:t>
      </w:r>
    </w:p>
    <w:p w14:paraId="2939B83C" w14:textId="6EB9103B" w:rsidR="00CD42BE" w:rsidRDefault="00CD42BE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Cliff</w:t>
      </w:r>
      <w:r>
        <w:rPr>
          <w:bCs/>
        </w:rPr>
        <w:tab/>
        <w:t xml:space="preserve">- </w:t>
      </w:r>
      <w:r w:rsidR="00AC4545">
        <w:rPr>
          <w:bCs/>
        </w:rPr>
        <w:t xml:space="preserve">Larry’s asking to have that one removed because there’s already a $100 fine that he </w:t>
      </w:r>
      <w:r w:rsidR="00AC4545">
        <w:rPr>
          <w:bCs/>
        </w:rPr>
        <w:tab/>
        <w:t>(meaning Bob Finney) if the standards aren’t followed.</w:t>
      </w:r>
      <w:r>
        <w:rPr>
          <w:bCs/>
        </w:rPr>
        <w:t xml:space="preserve">  </w:t>
      </w:r>
      <w:r w:rsidR="00AC4545">
        <w:rPr>
          <w:bCs/>
        </w:rPr>
        <w:t xml:space="preserve">So, there’s a 2-$100 fines if </w:t>
      </w:r>
      <w:r w:rsidR="00AC4545">
        <w:rPr>
          <w:bCs/>
        </w:rPr>
        <w:tab/>
        <w:t xml:space="preserve">possible; we’ve put an ordinance on top of an ordinance.  </w:t>
      </w:r>
    </w:p>
    <w:p w14:paraId="7D837A8A" w14:textId="1ED8068E" w:rsidR="009D0665" w:rsidRDefault="00AC4545" w:rsidP="00F23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Larry Silenius </w:t>
      </w:r>
      <w:r w:rsidR="009D0665">
        <w:rPr>
          <w:bCs/>
        </w:rPr>
        <w:t>–</w:t>
      </w:r>
      <w:r>
        <w:rPr>
          <w:bCs/>
        </w:rPr>
        <w:t xml:space="preserve"> </w:t>
      </w:r>
      <w:r w:rsidR="009D0665">
        <w:rPr>
          <w:bCs/>
        </w:rPr>
        <w:t>Two (2) thing</w:t>
      </w:r>
      <w:r w:rsidR="00FC0D2E">
        <w:rPr>
          <w:bCs/>
        </w:rPr>
        <w:t>s:</w:t>
      </w:r>
      <w:r w:rsidR="009D0665">
        <w:rPr>
          <w:bCs/>
        </w:rPr>
        <w:t xml:space="preserve"> $100/day fine applies to:  </w:t>
      </w:r>
    </w:p>
    <w:p w14:paraId="79115C7D" w14:textId="77777777" w:rsidR="009D0665" w:rsidRDefault="009D0665" w:rsidP="00F239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Doing something without the proper permits.  It’s illegal in the whole city, covered in chapter 1472.</w:t>
      </w:r>
    </w:p>
    <w:p w14:paraId="60494006" w14:textId="17D70232" w:rsidR="009D0665" w:rsidRDefault="009D0665" w:rsidP="00F239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The same applies to letting a building deteriorate.</w:t>
      </w:r>
    </w:p>
    <w:p w14:paraId="09F1300B" w14:textId="13061068" w:rsidR="009D0665" w:rsidRDefault="009D0665" w:rsidP="009D0665">
      <w:pPr>
        <w:spacing w:after="0" w:line="240" w:lineRule="auto"/>
        <w:jc w:val="both"/>
        <w:rPr>
          <w:bCs/>
        </w:rPr>
      </w:pPr>
      <w:r w:rsidRPr="009D0665">
        <w:rPr>
          <w:bCs/>
        </w:rPr>
        <w:tab/>
      </w:r>
      <w:r>
        <w:rPr>
          <w:bCs/>
        </w:rPr>
        <w:tab/>
        <w:t xml:space="preserve">- Suggesting to get rid of the $100 fine in chapter 1434.  That leaves a bad taste in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people’s mouths and it’s not necessary because it’s already covered for the entire city. </w:t>
      </w:r>
    </w:p>
    <w:p w14:paraId="6AB01BF4" w14:textId="627DD017" w:rsidR="009D0665" w:rsidRDefault="009D0665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</w:t>
      </w:r>
      <w:r w:rsidR="00FC0D2E">
        <w:rPr>
          <w:bCs/>
        </w:rPr>
        <w:t xml:space="preserve">Stated that </w:t>
      </w:r>
      <w:r>
        <w:rPr>
          <w:bCs/>
        </w:rPr>
        <w:t>Larry</w:t>
      </w:r>
      <w:r w:rsidR="00FC0D2E">
        <w:rPr>
          <w:bCs/>
        </w:rPr>
        <w:t xml:space="preserve"> was</w:t>
      </w:r>
      <w:r>
        <w:rPr>
          <w:bCs/>
        </w:rPr>
        <w:t xml:space="preserve"> saying the $100 fine is redundant because Bob already has that </w:t>
      </w:r>
      <w:r w:rsidR="00FC0D2E">
        <w:rPr>
          <w:bCs/>
        </w:rPr>
        <w:tab/>
      </w:r>
      <w:r>
        <w:rPr>
          <w:bCs/>
        </w:rPr>
        <w:t>authority in the code.</w:t>
      </w:r>
    </w:p>
    <w:p w14:paraId="08F212A5" w14:textId="03D06BAC" w:rsidR="009D0665" w:rsidRDefault="009D0665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 xml:space="preserve">- Doesn’t find it redundant because the Building Department doesn’t have some of the </w:t>
      </w:r>
      <w:r>
        <w:rPr>
          <w:bCs/>
        </w:rPr>
        <w:tab/>
        <w:t>criteria that they have in their review.</w:t>
      </w:r>
    </w:p>
    <w:p w14:paraId="6DBF51FD" w14:textId="5E22B1FC" w:rsidR="00293201" w:rsidRDefault="00293201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Patrick</w:t>
      </w:r>
      <w:r w:rsidR="00FD3A6C">
        <w:rPr>
          <w:bCs/>
        </w:rPr>
        <w:t xml:space="preserve"> Madonio</w:t>
      </w:r>
      <w:r>
        <w:rPr>
          <w:bCs/>
        </w:rPr>
        <w:tab/>
        <w:t xml:space="preserve">- Do they directly overlap or are there some things that might be with </w:t>
      </w:r>
      <w:r w:rsidR="00FD3A6C">
        <w:rPr>
          <w:bCs/>
        </w:rPr>
        <w:tab/>
      </w:r>
      <w:r>
        <w:rPr>
          <w:bCs/>
        </w:rPr>
        <w:t>this Commission that aren’t necessarily with the Building Department.</w:t>
      </w:r>
    </w:p>
    <w:p w14:paraId="2E68350B" w14:textId="7AE081C5" w:rsidR="00293201" w:rsidRDefault="00293201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>- This gives the Commission some teeth that Bob is looking for.</w:t>
      </w:r>
    </w:p>
    <w:p w14:paraId="11DF5596" w14:textId="5842D01C" w:rsidR="00293201" w:rsidRDefault="00293201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>- If that were the case, they would get charged once, not twice.</w:t>
      </w:r>
    </w:p>
    <w:p w14:paraId="371E6D6E" w14:textId="0421C295" w:rsidR="00293201" w:rsidRPr="00293201" w:rsidRDefault="00293201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Cliff</w:t>
      </w:r>
      <w:r>
        <w:rPr>
          <w:bCs/>
        </w:rPr>
        <w:tab/>
        <w:t>- They would need to change that to put in there that you could only charge</w:t>
      </w:r>
      <w:r w:rsidR="00FC0D2E">
        <w:rPr>
          <w:bCs/>
        </w:rPr>
        <w:t xml:space="preserve"> once</w:t>
      </w:r>
      <w:r>
        <w:rPr>
          <w:bCs/>
        </w:rPr>
        <w:t xml:space="preserve">, </w:t>
      </w:r>
      <w:r w:rsidR="00FC0D2E">
        <w:rPr>
          <w:bCs/>
        </w:rPr>
        <w:tab/>
      </w:r>
      <w:r>
        <w:rPr>
          <w:bCs/>
        </w:rPr>
        <w:t xml:space="preserve">because if Bob leaves, for another job somewhere else, the next person could come in </w:t>
      </w:r>
      <w:r w:rsidR="00FC0D2E">
        <w:rPr>
          <w:bCs/>
        </w:rPr>
        <w:tab/>
      </w:r>
      <w:r>
        <w:rPr>
          <w:bCs/>
        </w:rPr>
        <w:t xml:space="preserve">and say that they’re going to use it twice.  If making that statement, then it should be </w:t>
      </w:r>
      <w:r w:rsidR="00FC0D2E">
        <w:rPr>
          <w:bCs/>
        </w:rPr>
        <w:tab/>
      </w:r>
      <w:r>
        <w:rPr>
          <w:bCs/>
        </w:rPr>
        <w:t xml:space="preserve">in </w:t>
      </w:r>
      <w:proofErr w:type="spellStart"/>
      <w:r>
        <w:rPr>
          <w:bCs/>
        </w:rPr>
        <w:t>there</w:t>
      </w:r>
      <w:proofErr w:type="spellEnd"/>
      <w:r>
        <w:rPr>
          <w:bCs/>
        </w:rPr>
        <w:t xml:space="preserve"> written.</w:t>
      </w:r>
    </w:p>
    <w:p w14:paraId="53633485" w14:textId="079CC133" w:rsidR="00293201" w:rsidRDefault="00293201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Diana</w:t>
      </w:r>
      <w:r>
        <w:rPr>
          <w:bCs/>
        </w:rPr>
        <w:tab/>
        <w:t xml:space="preserve">- If removing that then, they’re removing their teeth again and they’d be an advisory </w:t>
      </w:r>
      <w:r>
        <w:rPr>
          <w:bCs/>
        </w:rPr>
        <w:tab/>
        <w:t>group.</w:t>
      </w:r>
    </w:p>
    <w:p w14:paraId="7F337EAE" w14:textId="11EDD122" w:rsidR="00293201" w:rsidRDefault="00293201" w:rsidP="00F239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</w:t>
      </w:r>
      <w:r w:rsidR="00FC0D2E">
        <w:rPr>
          <w:bCs/>
        </w:rPr>
        <w:t>G</w:t>
      </w:r>
      <w:r>
        <w:rPr>
          <w:bCs/>
        </w:rPr>
        <w:t>o systematically through Larry’s suggestion:</w:t>
      </w:r>
    </w:p>
    <w:p w14:paraId="7A0ED835" w14:textId="45C42E5D" w:rsidR="00293201" w:rsidRDefault="007109FB" w:rsidP="00F239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If a repair is needed and it will not change the shape of a structure.</w:t>
      </w:r>
    </w:p>
    <w:p w14:paraId="74CBD38F" w14:textId="5D136E9B" w:rsidR="007109FB" w:rsidRDefault="007109FB" w:rsidP="007109FB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ab/>
        <w:t>- Rick asked Larry what he was meaning by that.  What is the shape of the structure?</w:t>
      </w:r>
    </w:p>
    <w:p w14:paraId="5BF7EDBF" w14:textId="25C1C08C" w:rsidR="007109FB" w:rsidRDefault="007109FB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Larry</w:t>
      </w:r>
      <w:r>
        <w:rPr>
          <w:bCs/>
        </w:rPr>
        <w:tab/>
        <w:t xml:space="preserve">- My example was that if somebody’s roof was leaking and they want to replace </w:t>
      </w:r>
      <w:r w:rsidR="00C039A2">
        <w:rPr>
          <w:bCs/>
        </w:rPr>
        <w:t>exactly</w:t>
      </w:r>
      <w:r w:rsidR="0097519E">
        <w:rPr>
          <w:bCs/>
        </w:rPr>
        <w:t xml:space="preserve"> </w:t>
      </w:r>
      <w:r w:rsidR="0097519E">
        <w:rPr>
          <w:bCs/>
        </w:rPr>
        <w:tab/>
        <w:t xml:space="preserve">the same type of shingles, they should be able to get a Building Permit immediately and </w:t>
      </w:r>
      <w:r w:rsidR="0097519E">
        <w:rPr>
          <w:bCs/>
        </w:rPr>
        <w:tab/>
        <w:t xml:space="preserve">not have to wait possibly a month for the DRC to meet again.  He means literally the </w:t>
      </w:r>
      <w:r w:rsidR="0097519E">
        <w:rPr>
          <w:bCs/>
        </w:rPr>
        <w:tab/>
        <w:t xml:space="preserve">shape, which the guidelines cover </w:t>
      </w:r>
      <w:r w:rsidR="00FC0D2E">
        <w:rPr>
          <w:bCs/>
        </w:rPr>
        <w:t>for</w:t>
      </w:r>
      <w:r w:rsidR="0097519E">
        <w:rPr>
          <w:bCs/>
        </w:rPr>
        <w:t xml:space="preserve"> the shape of the structure.</w:t>
      </w:r>
    </w:p>
    <w:p w14:paraId="2FA062EB" w14:textId="09C955E8" w:rsidR="0097519E" w:rsidRDefault="0097519E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 xml:space="preserve">- </w:t>
      </w:r>
      <w:r w:rsidR="00526F66">
        <w:rPr>
          <w:bCs/>
        </w:rPr>
        <w:t>Asked Larry is he was</w:t>
      </w:r>
      <w:r>
        <w:rPr>
          <w:bCs/>
        </w:rPr>
        <w:t xml:space="preserve"> speaking specifically for roofs?</w:t>
      </w:r>
    </w:p>
    <w:p w14:paraId="579E0D7D" w14:textId="003590F7" w:rsidR="0097519E" w:rsidRPr="00526F66" w:rsidRDefault="0097519E" w:rsidP="00526F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Larry</w:t>
      </w:r>
      <w:r>
        <w:rPr>
          <w:bCs/>
        </w:rPr>
        <w:tab/>
        <w:t xml:space="preserve">- </w:t>
      </w:r>
      <w:r w:rsidR="00526F66">
        <w:rPr>
          <w:bCs/>
        </w:rPr>
        <w:t>He said that it didn’t and that it could be for anything</w:t>
      </w:r>
      <w:r>
        <w:rPr>
          <w:bCs/>
        </w:rPr>
        <w:t>.</w:t>
      </w:r>
      <w:r w:rsidR="00526F66">
        <w:rPr>
          <w:bCs/>
        </w:rPr>
        <w:t xml:space="preserve">  </w:t>
      </w:r>
      <w:r w:rsidR="00526F66" w:rsidRPr="00526F66">
        <w:rPr>
          <w:bCs/>
        </w:rPr>
        <w:t>B</w:t>
      </w:r>
      <w:r w:rsidRPr="00526F66">
        <w:rPr>
          <w:bCs/>
        </w:rPr>
        <w:t xml:space="preserve">rought up about the vehicle </w:t>
      </w:r>
      <w:r w:rsidR="00526F66">
        <w:rPr>
          <w:bCs/>
        </w:rPr>
        <w:tab/>
      </w:r>
      <w:r w:rsidRPr="00526F66">
        <w:rPr>
          <w:bCs/>
        </w:rPr>
        <w:t xml:space="preserve">that crashed through Eric’s building a couple weeks ago </w:t>
      </w:r>
      <w:r w:rsidRPr="00526F66">
        <w:rPr>
          <w:bCs/>
        </w:rPr>
        <w:tab/>
        <w:t xml:space="preserve">and Eric went out and made </w:t>
      </w:r>
      <w:r w:rsidR="00526F66">
        <w:rPr>
          <w:bCs/>
        </w:rPr>
        <w:tab/>
      </w:r>
      <w:r w:rsidRPr="00526F66">
        <w:rPr>
          <w:bCs/>
        </w:rPr>
        <w:t xml:space="preserve">repairs.  He asked him if he had come before the DRC for permission.  He didn’t </w:t>
      </w:r>
      <w:r w:rsidR="00526F66">
        <w:rPr>
          <w:bCs/>
        </w:rPr>
        <w:tab/>
      </w:r>
      <w:r w:rsidRPr="00526F66">
        <w:rPr>
          <w:bCs/>
        </w:rPr>
        <w:t xml:space="preserve">make </w:t>
      </w:r>
      <w:r w:rsidR="00526F66">
        <w:rPr>
          <w:bCs/>
        </w:rPr>
        <w:tab/>
      </w:r>
      <w:r w:rsidRPr="00526F66">
        <w:rPr>
          <w:bCs/>
        </w:rPr>
        <w:t>any changes to the building.</w:t>
      </w:r>
    </w:p>
    <w:p w14:paraId="03D57326" w14:textId="5B214249" w:rsidR="0097519E" w:rsidRDefault="00D30A46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It does beg the question that if someone does repair something exactly the way it was, </w:t>
      </w:r>
      <w:r>
        <w:rPr>
          <w:bCs/>
        </w:rPr>
        <w:tab/>
        <w:t>would they have to come</w:t>
      </w:r>
      <w:r w:rsidR="004F562C">
        <w:rPr>
          <w:bCs/>
        </w:rPr>
        <w:t xml:space="preserve"> to them</w:t>
      </w:r>
      <w:r>
        <w:rPr>
          <w:bCs/>
        </w:rPr>
        <w:t>.</w:t>
      </w:r>
    </w:p>
    <w:p w14:paraId="02126FAB" w14:textId="16844F1F" w:rsidR="00D30A46" w:rsidRDefault="00D30A46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 xml:space="preserve">- </w:t>
      </w:r>
      <w:r w:rsidR="004F562C">
        <w:rPr>
          <w:bCs/>
        </w:rPr>
        <w:t xml:space="preserve">You’re getting through the weeds if you’re talking about someone putting new shingles </w:t>
      </w:r>
      <w:r w:rsidR="004F562C">
        <w:rPr>
          <w:bCs/>
        </w:rPr>
        <w:tab/>
        <w:t xml:space="preserve">on and they’re wanting 3-tab versus 2-tab.  At some point they </w:t>
      </w:r>
      <w:proofErr w:type="gramStart"/>
      <w:r w:rsidR="004F562C">
        <w:rPr>
          <w:bCs/>
        </w:rPr>
        <w:t>have to</w:t>
      </w:r>
      <w:proofErr w:type="gramEnd"/>
      <w:r w:rsidR="004F562C">
        <w:rPr>
          <w:bCs/>
        </w:rPr>
        <w:t xml:space="preserve"> establish a very </w:t>
      </w:r>
      <w:r w:rsidR="00E61211">
        <w:rPr>
          <w:bCs/>
        </w:rPr>
        <w:tab/>
      </w:r>
      <w:r w:rsidR="004F562C">
        <w:rPr>
          <w:bCs/>
        </w:rPr>
        <w:t xml:space="preserve">reasonable commission in here to deal with things.  To enhance the city and raise the </w:t>
      </w:r>
      <w:r w:rsidR="00E61211">
        <w:rPr>
          <w:bCs/>
        </w:rPr>
        <w:tab/>
      </w:r>
      <w:r w:rsidR="004F562C">
        <w:rPr>
          <w:bCs/>
        </w:rPr>
        <w:t xml:space="preserve">value, probably should be a little bit more </w:t>
      </w:r>
      <w:r w:rsidR="00E61211">
        <w:rPr>
          <w:bCs/>
        </w:rPr>
        <w:t>detail in the standards.</w:t>
      </w:r>
    </w:p>
    <w:p w14:paraId="6CDC1A1F" w14:textId="33CADE27" w:rsidR="00E61211" w:rsidRDefault="00E6121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 xml:space="preserve">- If there’s an emergency like Eric’s building or if someone says that their roof’s leaking, </w:t>
      </w:r>
      <w:r>
        <w:rPr>
          <w:bCs/>
        </w:rPr>
        <w:tab/>
        <w:t xml:space="preserve">Bob </w:t>
      </w:r>
      <w:proofErr w:type="gramStart"/>
      <w:r>
        <w:rPr>
          <w:bCs/>
        </w:rPr>
        <w:t>would</w:t>
      </w:r>
      <w:proofErr w:type="gramEnd"/>
      <w:r>
        <w:rPr>
          <w:bCs/>
        </w:rPr>
        <w:t xml:space="preserve"> </w:t>
      </w:r>
      <w:r w:rsidR="00526F66">
        <w:rPr>
          <w:bCs/>
        </w:rPr>
        <w:t>tell them</w:t>
      </w:r>
      <w:r>
        <w:rPr>
          <w:bCs/>
        </w:rPr>
        <w:t xml:space="preserve"> to absolutely get it done and don’t worry about replacing your roof.</w:t>
      </w:r>
    </w:p>
    <w:p w14:paraId="12BAF31A" w14:textId="1AA2BA98" w:rsidR="00E61211" w:rsidRDefault="00E6121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Larry</w:t>
      </w:r>
      <w:r>
        <w:rPr>
          <w:bCs/>
        </w:rPr>
        <w:tab/>
        <w:t>- That’s why he uses the word “may”.</w:t>
      </w:r>
    </w:p>
    <w:p w14:paraId="6FDD172F" w14:textId="5FAB0A82" w:rsidR="00E61211" w:rsidRDefault="00203239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#2 of Larry suggestions: Essentially eliminates the council’s role in appeal after three </w:t>
      </w:r>
      <w:r>
        <w:rPr>
          <w:bCs/>
        </w:rPr>
        <w:tab/>
        <w:t xml:space="preserve">(3) denials on an application by the DRC and allows an applicant a permit so long as a </w:t>
      </w:r>
      <w:r>
        <w:rPr>
          <w:bCs/>
        </w:rPr>
        <w:tab/>
        <w:t>matter was on the DRC’s agenda for three (3) meetings.</w:t>
      </w:r>
    </w:p>
    <w:p w14:paraId="3FBEF93D" w14:textId="255C7C9F" w:rsidR="00203239" w:rsidRDefault="00203239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>- Asked if they had ever denied an application three (3) times.</w:t>
      </w:r>
    </w:p>
    <w:p w14:paraId="6825AFDC" w14:textId="1FB69543" w:rsidR="00203239" w:rsidRDefault="00203239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 xml:space="preserve">- The only one was the Dennis Andrei issue.  That’s the only issue that he can think of </w:t>
      </w:r>
      <w:r>
        <w:rPr>
          <w:bCs/>
        </w:rPr>
        <w:tab/>
        <w:t>that got stretched out for quite some time.</w:t>
      </w:r>
    </w:p>
    <w:p w14:paraId="3A88EB1B" w14:textId="2F339A21" w:rsidR="00203239" w:rsidRDefault="00203239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Diana</w:t>
      </w:r>
      <w:r>
        <w:rPr>
          <w:bCs/>
        </w:rPr>
        <w:tab/>
        <w:t xml:space="preserve">- Said she </w:t>
      </w:r>
      <w:proofErr w:type="gramStart"/>
      <w:r>
        <w:rPr>
          <w:bCs/>
        </w:rPr>
        <w:t>actually talked</w:t>
      </w:r>
      <w:proofErr w:type="gramEnd"/>
      <w:r>
        <w:rPr>
          <w:bCs/>
        </w:rPr>
        <w:t xml:space="preserve"> to Dennis the day before and asked him if he was happy with </w:t>
      </w:r>
      <w:r>
        <w:rPr>
          <w:bCs/>
        </w:rPr>
        <w:tab/>
        <w:t>his windows and he said yes and that he was glad that he did what he did.</w:t>
      </w:r>
    </w:p>
    <w:p w14:paraId="69ACB0A3" w14:textId="7E72127F" w:rsidR="00203239" w:rsidRDefault="00203239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Rick</w:t>
      </w:r>
      <w:r>
        <w:rPr>
          <w:bCs/>
        </w:rPr>
        <w:tab/>
        <w:t xml:space="preserve">- </w:t>
      </w:r>
      <w:r w:rsidR="007B23BB">
        <w:rPr>
          <w:bCs/>
        </w:rPr>
        <w:t>Asked Larry that if someone is denied a Certificate</w:t>
      </w:r>
      <w:r>
        <w:rPr>
          <w:bCs/>
        </w:rPr>
        <w:t xml:space="preserve"> of Approval, </w:t>
      </w:r>
      <w:r w:rsidR="007B23BB">
        <w:rPr>
          <w:bCs/>
        </w:rPr>
        <w:t>that they should just</w:t>
      </w:r>
      <w:r>
        <w:rPr>
          <w:bCs/>
        </w:rPr>
        <w:t xml:space="preserve"> </w:t>
      </w:r>
      <w:r>
        <w:rPr>
          <w:bCs/>
        </w:rPr>
        <w:tab/>
        <w:t>give them a Certificate of Approval</w:t>
      </w:r>
      <w:r w:rsidR="007B23BB">
        <w:rPr>
          <w:bCs/>
        </w:rPr>
        <w:t xml:space="preserve"> after they’ve been denied three (3) times.</w:t>
      </w:r>
    </w:p>
    <w:p w14:paraId="03F4CECA" w14:textId="4E564E58" w:rsidR="00203239" w:rsidRDefault="00203239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Larry</w:t>
      </w:r>
      <w:r>
        <w:rPr>
          <w:bCs/>
        </w:rPr>
        <w:tab/>
        <w:t xml:space="preserve">- </w:t>
      </w:r>
      <w:r w:rsidR="007B23BB">
        <w:rPr>
          <w:bCs/>
        </w:rPr>
        <w:t>Stated that g</w:t>
      </w:r>
      <w:r>
        <w:rPr>
          <w:bCs/>
        </w:rPr>
        <w:t xml:space="preserve">oing back to what you people have been assigned to the public </w:t>
      </w:r>
      <w:r w:rsidR="00B27F81">
        <w:rPr>
          <w:bCs/>
        </w:rPr>
        <w:t>which</w:t>
      </w:r>
      <w:r>
        <w:rPr>
          <w:bCs/>
        </w:rPr>
        <w:t xml:space="preserve"> it’s </w:t>
      </w:r>
      <w:r w:rsidR="007B23BB">
        <w:rPr>
          <w:bCs/>
        </w:rPr>
        <w:tab/>
      </w:r>
      <w:r>
        <w:rPr>
          <w:bCs/>
        </w:rPr>
        <w:t xml:space="preserve">just advice and suggestions.  </w:t>
      </w:r>
      <w:r w:rsidR="007B23BB">
        <w:rPr>
          <w:bCs/>
        </w:rPr>
        <w:t>Asked if</w:t>
      </w:r>
      <w:r>
        <w:rPr>
          <w:bCs/>
        </w:rPr>
        <w:t xml:space="preserve"> three (3) meetings over three (3) months</w:t>
      </w:r>
      <w:r w:rsidR="007B23BB">
        <w:rPr>
          <w:bCs/>
        </w:rPr>
        <w:t xml:space="preserve"> wasn’t</w:t>
      </w:r>
      <w:r w:rsidR="00B27F81">
        <w:rPr>
          <w:bCs/>
        </w:rPr>
        <w:t xml:space="preserve"> </w:t>
      </w:r>
      <w:r w:rsidR="007B23BB">
        <w:rPr>
          <w:bCs/>
        </w:rPr>
        <w:tab/>
      </w:r>
      <w:r w:rsidR="00B27F81">
        <w:rPr>
          <w:bCs/>
        </w:rPr>
        <w:t>enough advise</w:t>
      </w:r>
      <w:r w:rsidR="007B23BB">
        <w:rPr>
          <w:bCs/>
        </w:rPr>
        <w:t xml:space="preserve"> </w:t>
      </w:r>
      <w:r w:rsidR="00B27F81">
        <w:rPr>
          <w:bCs/>
        </w:rPr>
        <w:t>and suggestions</w:t>
      </w:r>
      <w:r w:rsidR="007B23BB">
        <w:rPr>
          <w:bCs/>
        </w:rPr>
        <w:t>.</w:t>
      </w:r>
      <w:r w:rsidR="00B27F81">
        <w:rPr>
          <w:bCs/>
        </w:rPr>
        <w:t xml:space="preserve">  </w:t>
      </w:r>
      <w:r w:rsidR="007B23BB">
        <w:rPr>
          <w:bCs/>
        </w:rPr>
        <w:t>Stated that he was</w:t>
      </w:r>
      <w:r w:rsidR="00B27F81">
        <w:rPr>
          <w:bCs/>
        </w:rPr>
        <w:t xml:space="preserve"> suggesting that if in three (3) </w:t>
      </w:r>
      <w:r w:rsidR="007B23BB">
        <w:rPr>
          <w:bCs/>
        </w:rPr>
        <w:tab/>
      </w:r>
      <w:r w:rsidR="00B27F81">
        <w:rPr>
          <w:bCs/>
        </w:rPr>
        <w:t xml:space="preserve">months </w:t>
      </w:r>
      <w:r w:rsidR="007B23BB">
        <w:rPr>
          <w:bCs/>
        </w:rPr>
        <w:t>they</w:t>
      </w:r>
      <w:r w:rsidR="00B27F81">
        <w:rPr>
          <w:bCs/>
        </w:rPr>
        <w:t xml:space="preserve"> haven’t reached an </w:t>
      </w:r>
      <w:r w:rsidR="00526F66">
        <w:rPr>
          <w:bCs/>
        </w:rPr>
        <w:t xml:space="preserve">agreement, give </w:t>
      </w:r>
      <w:r w:rsidR="007B23BB">
        <w:rPr>
          <w:bCs/>
        </w:rPr>
        <w:t xml:space="preserve">it </w:t>
      </w:r>
      <w:r w:rsidR="00526F66">
        <w:rPr>
          <w:bCs/>
        </w:rPr>
        <w:t>to</w:t>
      </w:r>
      <w:r w:rsidR="00B27F81">
        <w:rPr>
          <w:bCs/>
        </w:rPr>
        <w:t xml:space="preserve"> the Building Department to </w:t>
      </w:r>
      <w:r w:rsidR="007B23BB">
        <w:rPr>
          <w:bCs/>
        </w:rPr>
        <w:tab/>
        <w:t xml:space="preserve">just </w:t>
      </w:r>
      <w:r w:rsidR="00B27F81">
        <w:rPr>
          <w:bCs/>
        </w:rPr>
        <w:t>issue a permit</w:t>
      </w:r>
      <w:r w:rsidR="007B23BB">
        <w:rPr>
          <w:bCs/>
        </w:rPr>
        <w:t>.</w:t>
      </w:r>
    </w:p>
    <w:p w14:paraId="7E27723F" w14:textId="46531AD8" w:rsidR="00B27F81" w:rsidRDefault="00B27F8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</w:t>
      </w:r>
      <w:r w:rsidR="007B23BB">
        <w:rPr>
          <w:bCs/>
        </w:rPr>
        <w:t>He asked Larry that if</w:t>
      </w:r>
      <w:r>
        <w:rPr>
          <w:bCs/>
        </w:rPr>
        <w:t xml:space="preserve"> someone doesn’t like the fact that they’ve denied them a </w:t>
      </w:r>
      <w:r w:rsidR="007B23BB">
        <w:rPr>
          <w:bCs/>
        </w:rPr>
        <w:tab/>
      </w:r>
      <w:r>
        <w:rPr>
          <w:bCs/>
        </w:rPr>
        <w:t>certificate</w:t>
      </w:r>
      <w:r w:rsidR="007B23BB">
        <w:rPr>
          <w:bCs/>
        </w:rPr>
        <w:t>,</w:t>
      </w:r>
      <w:r>
        <w:rPr>
          <w:bCs/>
        </w:rPr>
        <w:t xml:space="preserve"> that Bob should give them one anyway, rather than using the appeal process.</w:t>
      </w:r>
    </w:p>
    <w:p w14:paraId="58C5ECEF" w14:textId="49603984" w:rsidR="00B27F81" w:rsidRDefault="00B27F8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Larry</w:t>
      </w:r>
      <w:r>
        <w:rPr>
          <w:bCs/>
        </w:rPr>
        <w:tab/>
        <w:t xml:space="preserve">- </w:t>
      </w:r>
      <w:r w:rsidR="007B23BB">
        <w:rPr>
          <w:bCs/>
        </w:rPr>
        <w:t>Stated that a</w:t>
      </w:r>
      <w:r>
        <w:rPr>
          <w:bCs/>
        </w:rPr>
        <w:t>fter three (3) meetings, he thinks that’s how it should be done.</w:t>
      </w:r>
    </w:p>
    <w:p w14:paraId="5BB8CFDC" w14:textId="26818850" w:rsidR="00B27F81" w:rsidRDefault="00B27F8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 xml:space="preserve">- </w:t>
      </w:r>
      <w:r w:rsidR="007B23BB">
        <w:rPr>
          <w:bCs/>
        </w:rPr>
        <w:t>Stated that they needed to g</w:t>
      </w:r>
      <w:r>
        <w:rPr>
          <w:bCs/>
        </w:rPr>
        <w:t>o through these and get through it.</w:t>
      </w:r>
    </w:p>
    <w:p w14:paraId="24FD2FDC" w14:textId="672B4337" w:rsidR="00B27F81" w:rsidRDefault="00B27F8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 xml:space="preserve">- #1 vote – Is the Committee interested in changing this specific ordinance as Larry </w:t>
      </w:r>
      <w:r>
        <w:rPr>
          <w:bCs/>
        </w:rPr>
        <w:tab/>
        <w:t xml:space="preserve">suggested.  </w:t>
      </w:r>
    </w:p>
    <w:p w14:paraId="01BE82AE" w14:textId="0FEFDB2F" w:rsidR="00B27F81" w:rsidRDefault="00B27F8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>- Asked if there was a motion on item #1.  There was no response.</w:t>
      </w:r>
    </w:p>
    <w:p w14:paraId="7FB840A9" w14:textId="3A10E5FE" w:rsidR="00B27F81" w:rsidRDefault="00F153B4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 xml:space="preserve">- </w:t>
      </w:r>
      <w:r w:rsidR="00F27F22">
        <w:rPr>
          <w:bCs/>
        </w:rPr>
        <w:t>Stated that i</w:t>
      </w:r>
      <w:r>
        <w:rPr>
          <w:bCs/>
        </w:rPr>
        <w:t>f there</w:t>
      </w:r>
      <w:r w:rsidR="00F27F22">
        <w:rPr>
          <w:bCs/>
        </w:rPr>
        <w:t xml:space="preserve"> was</w:t>
      </w:r>
      <w:r>
        <w:rPr>
          <w:bCs/>
        </w:rPr>
        <w:t xml:space="preserve"> no motion to vote on it, then they move on.</w:t>
      </w:r>
    </w:p>
    <w:p w14:paraId="43FEF0CE" w14:textId="3B805135" w:rsidR="00F153B4" w:rsidRDefault="00F153B4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>- #2 vote on 1434.04(a)</w:t>
      </w:r>
      <w:r w:rsidR="00F27F22">
        <w:rPr>
          <w:bCs/>
        </w:rPr>
        <w:t>(</w:t>
      </w:r>
      <w:r>
        <w:rPr>
          <w:bCs/>
        </w:rPr>
        <w:t>3</w:t>
      </w:r>
      <w:r w:rsidR="00F27F22">
        <w:rPr>
          <w:bCs/>
        </w:rPr>
        <w:t>)</w:t>
      </w:r>
      <w:r>
        <w:rPr>
          <w:bCs/>
        </w:rPr>
        <w:t xml:space="preserve">– Eliminate the council’s role in an appeal (notes </w:t>
      </w:r>
      <w:r>
        <w:rPr>
          <w:bCs/>
        </w:rPr>
        <w:tab/>
        <w:t xml:space="preserve">from </w:t>
      </w:r>
      <w:r w:rsidR="00F27F22">
        <w:rPr>
          <w:bCs/>
        </w:rPr>
        <w:tab/>
      </w:r>
      <w:r>
        <w:rPr>
          <w:bCs/>
        </w:rPr>
        <w:t>Rob Ka</w:t>
      </w:r>
      <w:r w:rsidR="00526F66">
        <w:rPr>
          <w:bCs/>
        </w:rPr>
        <w:t>i</w:t>
      </w:r>
      <w:r>
        <w:rPr>
          <w:bCs/>
        </w:rPr>
        <w:t xml:space="preserve">ris, not the actual suggestion that Larry had stated), that three (3) denials </w:t>
      </w:r>
      <w:r>
        <w:rPr>
          <w:bCs/>
        </w:rPr>
        <w:tab/>
        <w:t xml:space="preserve">of an application by the DRC, the application should be returned to the Chief Building </w:t>
      </w:r>
      <w:r>
        <w:rPr>
          <w:bCs/>
        </w:rPr>
        <w:tab/>
        <w:t>Official for approval.  No motion.</w:t>
      </w:r>
    </w:p>
    <w:p w14:paraId="71AAFD47" w14:textId="254AA25D" w:rsidR="00F153B4" w:rsidRPr="00175E21" w:rsidRDefault="00F153B4" w:rsidP="00175E21">
      <w:pPr>
        <w:pStyle w:val="ListParagraph"/>
        <w:spacing w:after="0" w:line="240" w:lineRule="auto"/>
        <w:jc w:val="both"/>
        <w:rPr>
          <w:bCs/>
        </w:rPr>
      </w:pPr>
      <w:r w:rsidRPr="00175E21">
        <w:rPr>
          <w:bCs/>
        </w:rPr>
        <w:tab/>
        <w:t>- #3 vote 1434.10 – Exact language “In the even</w:t>
      </w:r>
      <w:r w:rsidR="00526F66">
        <w:rPr>
          <w:bCs/>
        </w:rPr>
        <w:t>t</w:t>
      </w:r>
      <w:r w:rsidRPr="00175E21">
        <w:rPr>
          <w:bCs/>
        </w:rPr>
        <w:t xml:space="preserve"> that any changes made on any historic </w:t>
      </w:r>
      <w:r w:rsidRPr="00175E21">
        <w:rPr>
          <w:bCs/>
        </w:rPr>
        <w:tab/>
        <w:t xml:space="preserve">property, designated list of property…”.  This is the one that eliminates the violation of </w:t>
      </w:r>
      <w:r w:rsidRPr="00175E21">
        <w:rPr>
          <w:bCs/>
        </w:rPr>
        <w:tab/>
        <w:t>$100 per offense.</w:t>
      </w:r>
    </w:p>
    <w:p w14:paraId="52DA8C7C" w14:textId="640B4C45" w:rsidR="00F153B4" w:rsidRDefault="00F153B4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Patrick</w:t>
      </w:r>
      <w:r>
        <w:rPr>
          <w:bCs/>
        </w:rPr>
        <w:tab/>
        <w:t>- Made a motion</w:t>
      </w:r>
      <w:r w:rsidR="00F27F22">
        <w:rPr>
          <w:bCs/>
        </w:rPr>
        <w:t xml:space="preserve"> to move it to a vote</w:t>
      </w:r>
      <w:r>
        <w:rPr>
          <w:bCs/>
        </w:rPr>
        <w:t xml:space="preserve"> and change the wording so it doesn’t duplicate the </w:t>
      </w:r>
      <w:r w:rsidR="00F27F22">
        <w:rPr>
          <w:bCs/>
        </w:rPr>
        <w:tab/>
      </w:r>
      <w:r>
        <w:rPr>
          <w:bCs/>
        </w:rPr>
        <w:t>Building Department’s fines</w:t>
      </w:r>
      <w:r w:rsidR="00175E21">
        <w:rPr>
          <w:bCs/>
        </w:rPr>
        <w:t xml:space="preserve"> so you can’t stack them</w:t>
      </w:r>
      <w:r>
        <w:rPr>
          <w:bCs/>
        </w:rPr>
        <w:t>.</w:t>
      </w:r>
      <w:r w:rsidR="00F27F22">
        <w:rPr>
          <w:bCs/>
        </w:rPr>
        <w:t xml:space="preserve">  His exact words were “</w:t>
      </w:r>
      <w:r w:rsidR="00F27F22">
        <w:rPr>
          <w:rFonts w:ascii="Helvetica Neue" w:hAnsi="Helvetica Neue"/>
          <w:color w:val="26282A"/>
          <w:sz w:val="20"/>
          <w:szCs w:val="20"/>
        </w:rPr>
        <w:t xml:space="preserve">I’d like to </w:t>
      </w:r>
      <w:r w:rsidR="00F27F22">
        <w:rPr>
          <w:rFonts w:ascii="Helvetica Neue" w:hAnsi="Helvetica Neue"/>
          <w:color w:val="26282A"/>
          <w:sz w:val="20"/>
          <w:szCs w:val="20"/>
        </w:rPr>
        <w:tab/>
      </w:r>
      <w:r w:rsidR="00F27F22">
        <w:rPr>
          <w:rFonts w:ascii="Helvetica Neue" w:hAnsi="Helvetica Neue"/>
          <w:color w:val="26282A"/>
          <w:sz w:val="20"/>
          <w:szCs w:val="20"/>
        </w:rPr>
        <w:t xml:space="preserve">just change the wording that we don’t duplicate Building Department’s fines.  You can’t </w:t>
      </w:r>
      <w:r w:rsidR="00F27F22">
        <w:rPr>
          <w:rFonts w:ascii="Helvetica Neue" w:hAnsi="Helvetica Neue"/>
          <w:color w:val="26282A"/>
          <w:sz w:val="20"/>
          <w:szCs w:val="20"/>
        </w:rPr>
        <w:tab/>
      </w:r>
      <w:r w:rsidR="00F27F22">
        <w:rPr>
          <w:rFonts w:ascii="Helvetica Neue" w:hAnsi="Helvetica Neue"/>
          <w:color w:val="26282A"/>
          <w:sz w:val="20"/>
          <w:szCs w:val="20"/>
        </w:rPr>
        <w:t>stack them.”</w:t>
      </w:r>
    </w:p>
    <w:p w14:paraId="578EFE73" w14:textId="76DD7D5A" w:rsidR="00175E21" w:rsidRDefault="00175E2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>- Seconded the motion.</w:t>
      </w:r>
    </w:p>
    <w:p w14:paraId="2A1EE1B4" w14:textId="587F71EE" w:rsidR="00175E21" w:rsidRDefault="00175E2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 xml:space="preserve">- </w:t>
      </w:r>
      <w:r w:rsidR="00526F66">
        <w:rPr>
          <w:bCs/>
        </w:rPr>
        <w:t>Asked if there was any</w:t>
      </w:r>
      <w:r>
        <w:rPr>
          <w:bCs/>
        </w:rPr>
        <w:t xml:space="preserve"> discussion adding the language that they don’t duplicate the </w:t>
      </w:r>
      <w:r>
        <w:rPr>
          <w:bCs/>
        </w:rPr>
        <w:tab/>
        <w:t>Building Department’s fines.  No discussion.  All in favor.  No one opposed.  Passed.</w:t>
      </w:r>
    </w:p>
    <w:p w14:paraId="5C70985F" w14:textId="0A16C779" w:rsidR="00175E21" w:rsidRDefault="00175E21" w:rsidP="00175E21">
      <w:pPr>
        <w:spacing w:after="0" w:line="240" w:lineRule="auto"/>
        <w:ind w:left="720"/>
        <w:jc w:val="both"/>
        <w:rPr>
          <w:bCs/>
        </w:rPr>
      </w:pPr>
      <w:r w:rsidRPr="00175E21">
        <w:rPr>
          <w:bCs/>
        </w:rPr>
        <w:tab/>
      </w:r>
      <w:r>
        <w:rPr>
          <w:bCs/>
        </w:rPr>
        <w:t xml:space="preserve">- #4 vote – Would require that further changes to the guidelines established by the DRC </w:t>
      </w:r>
      <w:r>
        <w:rPr>
          <w:bCs/>
        </w:rPr>
        <w:tab/>
        <w:t xml:space="preserve">be reviewed and approved by the city council.  Asked if they wanted to have some </w:t>
      </w:r>
      <w:r>
        <w:rPr>
          <w:bCs/>
        </w:rPr>
        <w:tab/>
        <w:t>discussion before the motion.</w:t>
      </w:r>
    </w:p>
    <w:p w14:paraId="6DA06835" w14:textId="3AAFFC25" w:rsidR="00175E21" w:rsidRDefault="00175E2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 xml:space="preserve">- Stated to have some discussion before the motion.  He asked if it was protocol that </w:t>
      </w:r>
      <w:r>
        <w:rPr>
          <w:bCs/>
        </w:rPr>
        <w:tab/>
        <w:t xml:space="preserve">council has authority over their commission. </w:t>
      </w:r>
    </w:p>
    <w:p w14:paraId="0B31A1BF" w14:textId="19F4D2DE" w:rsidR="00175E21" w:rsidRDefault="00175E2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>- They will have to approve the guidelines.</w:t>
      </w:r>
    </w:p>
    <w:p w14:paraId="604A5741" w14:textId="047F671B" w:rsidR="00175E21" w:rsidRDefault="00175E2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>
        <w:rPr>
          <w:bCs/>
        </w:rPr>
        <w:tab/>
        <w:t>- It’s already in place.</w:t>
      </w:r>
    </w:p>
    <w:p w14:paraId="26A326FD" w14:textId="73EFDFB6" w:rsidR="00175E21" w:rsidRDefault="00175E2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Bob</w:t>
      </w:r>
      <w:r>
        <w:rPr>
          <w:bCs/>
        </w:rPr>
        <w:tab/>
        <w:t>- That was for chapter 1434.</w:t>
      </w:r>
    </w:p>
    <w:p w14:paraId="54663FCD" w14:textId="5543FE3F" w:rsidR="00175E21" w:rsidRDefault="00175E21" w:rsidP="00F239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>Rick</w:t>
      </w:r>
      <w:r>
        <w:rPr>
          <w:bCs/>
        </w:rPr>
        <w:tab/>
        <w:t>- The guidelines the DRC has control over that.</w:t>
      </w:r>
      <w:r w:rsidR="00F239E2">
        <w:rPr>
          <w:bCs/>
        </w:rPr>
        <w:t xml:space="preserve">  The guidelines </w:t>
      </w:r>
      <w:proofErr w:type="gramStart"/>
      <w:r w:rsidR="00F239E2">
        <w:rPr>
          <w:bCs/>
        </w:rPr>
        <w:t>have to</w:t>
      </w:r>
      <w:proofErr w:type="gramEnd"/>
      <w:r w:rsidR="00F239E2">
        <w:rPr>
          <w:bCs/>
        </w:rPr>
        <w:t xml:space="preserve"> fall under the </w:t>
      </w:r>
      <w:r w:rsidR="00F239E2">
        <w:rPr>
          <w:bCs/>
        </w:rPr>
        <w:tab/>
        <w:t xml:space="preserve">ordinance for the ordinance to establish it based on the preservation guidelines from </w:t>
      </w:r>
      <w:r w:rsidR="00F239E2">
        <w:rPr>
          <w:bCs/>
        </w:rPr>
        <w:tab/>
        <w:t>the state.</w:t>
      </w:r>
      <w:r w:rsidR="00624F3A">
        <w:rPr>
          <w:bCs/>
        </w:rPr>
        <w:t xml:space="preserve">  Asked if anyone wanted to make a motion on item #4.</w:t>
      </w:r>
      <w:r w:rsidR="006E18E5">
        <w:rPr>
          <w:bCs/>
        </w:rPr>
        <w:t xml:space="preserve">  There was no motion </w:t>
      </w:r>
      <w:r w:rsidR="006E18E5">
        <w:rPr>
          <w:bCs/>
        </w:rPr>
        <w:tab/>
        <w:t>for item #4.</w:t>
      </w:r>
      <w:r w:rsidR="00624F3A">
        <w:rPr>
          <w:bCs/>
        </w:rPr>
        <w:t xml:space="preserve">  Council can do what they want because it’s their ordinance, but we </w:t>
      </w:r>
      <w:r w:rsidR="006E18E5">
        <w:rPr>
          <w:bCs/>
        </w:rPr>
        <w:tab/>
      </w:r>
      <w:proofErr w:type="gramStart"/>
      <w:r w:rsidR="00624F3A">
        <w:rPr>
          <w:bCs/>
        </w:rPr>
        <w:t>have to</w:t>
      </w:r>
      <w:proofErr w:type="gramEnd"/>
      <w:r w:rsidR="00624F3A">
        <w:rPr>
          <w:bCs/>
        </w:rPr>
        <w:t xml:space="preserve"> </w:t>
      </w:r>
      <w:r w:rsidR="006E18E5">
        <w:rPr>
          <w:bCs/>
        </w:rPr>
        <w:tab/>
      </w:r>
      <w:r w:rsidR="00624F3A">
        <w:rPr>
          <w:bCs/>
        </w:rPr>
        <w:t>follow the general guidelines that are in the ordinance.</w:t>
      </w:r>
    </w:p>
    <w:p w14:paraId="217994F9" w14:textId="77777777" w:rsidR="00D36520" w:rsidRDefault="00D36520" w:rsidP="00E05D82">
      <w:pPr>
        <w:spacing w:after="0" w:line="240" w:lineRule="auto"/>
        <w:jc w:val="both"/>
        <w:rPr>
          <w:b/>
        </w:rPr>
      </w:pPr>
    </w:p>
    <w:p w14:paraId="211045EB" w14:textId="6AB79FC7" w:rsidR="00AA009A" w:rsidRDefault="00BD161A" w:rsidP="00E05D82">
      <w:pPr>
        <w:spacing w:after="0" w:line="240" w:lineRule="auto"/>
        <w:jc w:val="both"/>
      </w:pPr>
      <w:r>
        <w:rPr>
          <w:b/>
        </w:rPr>
        <w:t>Public comment:</w:t>
      </w:r>
    </w:p>
    <w:p w14:paraId="4D329C81" w14:textId="1DFE525C" w:rsidR="00B52092" w:rsidRDefault="00BD161A" w:rsidP="000921E5">
      <w:pPr>
        <w:spacing w:after="0" w:line="240" w:lineRule="auto"/>
        <w:jc w:val="both"/>
      </w:pPr>
      <w:r>
        <w:tab/>
      </w:r>
    </w:p>
    <w:p w14:paraId="40AA57AF" w14:textId="749616A6" w:rsidR="00E4755F" w:rsidRDefault="00E4755F" w:rsidP="000921E5">
      <w:pPr>
        <w:spacing w:after="0" w:line="240" w:lineRule="auto"/>
        <w:jc w:val="both"/>
      </w:pPr>
      <w:r>
        <w:tab/>
        <w:t xml:space="preserve">Larry stated that Rob Kairis would like to hear from any of the committee individually.  </w:t>
      </w:r>
    </w:p>
    <w:p w14:paraId="487575F4" w14:textId="1986C939" w:rsidR="009E438A" w:rsidRDefault="00B52092" w:rsidP="00E05D82">
      <w:pPr>
        <w:spacing w:after="0" w:line="240" w:lineRule="auto"/>
        <w:jc w:val="both"/>
      </w:pPr>
      <w:r>
        <w:t xml:space="preserve"> </w:t>
      </w:r>
    </w:p>
    <w:p w14:paraId="45205AC2" w14:textId="25D4BF9C" w:rsidR="0089562B" w:rsidRDefault="0089562B" w:rsidP="00B52092">
      <w:pPr>
        <w:spacing w:after="0" w:line="240" w:lineRule="auto"/>
        <w:jc w:val="both"/>
      </w:pPr>
      <w:r>
        <w:lastRenderedPageBreak/>
        <w:tab/>
      </w:r>
      <w:r w:rsidR="00E4755F">
        <w:t>Diana</w:t>
      </w:r>
      <w:r w:rsidR="00624F3A">
        <w:t xml:space="preserve"> made a motion to adjourn</w:t>
      </w:r>
      <w:r w:rsidR="00FD3A6C">
        <w:t>.</w:t>
      </w:r>
      <w:r w:rsidR="00E4755F">
        <w:t xml:space="preserve"> </w:t>
      </w:r>
      <w:r w:rsidR="00FD3A6C">
        <w:t xml:space="preserve"> </w:t>
      </w:r>
      <w:r w:rsidR="00E4755F">
        <w:t>Diana Kane seconded the motion</w:t>
      </w:r>
      <w:r w:rsidR="00624F3A">
        <w:t xml:space="preserve">.  </w:t>
      </w:r>
      <w:r>
        <w:t>Meeting was adjourned at 1</w:t>
      </w:r>
      <w:r w:rsidR="00B52092">
        <w:t>1</w:t>
      </w:r>
      <w:r>
        <w:t>:</w:t>
      </w:r>
      <w:r w:rsidR="00B52092">
        <w:t>07</w:t>
      </w:r>
      <w:r w:rsidR="00895847">
        <w:t xml:space="preserve"> a.m.</w:t>
      </w:r>
    </w:p>
    <w:p w14:paraId="4AC71FF9" w14:textId="77777777" w:rsidR="00861115" w:rsidRDefault="00861115" w:rsidP="00895847">
      <w:pPr>
        <w:spacing w:after="0" w:line="240" w:lineRule="auto"/>
        <w:jc w:val="both"/>
      </w:pPr>
    </w:p>
    <w:p w14:paraId="4EB0C368" w14:textId="3D60EF3F" w:rsidR="00895847" w:rsidRPr="00BD161A" w:rsidRDefault="00895847" w:rsidP="00895847">
      <w:pPr>
        <w:spacing w:after="0" w:line="240" w:lineRule="auto"/>
        <w:jc w:val="both"/>
      </w:pPr>
      <w:r>
        <w:t>Prepared by Julie Ring</w:t>
      </w:r>
    </w:p>
    <w:sectPr w:rsidR="00895847" w:rsidRPr="00BD1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6085" w14:textId="77777777" w:rsidR="005F78FF" w:rsidRDefault="005F78FF" w:rsidP="00F8204F">
      <w:pPr>
        <w:spacing w:after="0" w:line="240" w:lineRule="auto"/>
      </w:pPr>
      <w:r>
        <w:separator/>
      </w:r>
    </w:p>
  </w:endnote>
  <w:endnote w:type="continuationSeparator" w:id="0">
    <w:p w14:paraId="751EBF42" w14:textId="77777777" w:rsidR="005F78FF" w:rsidRDefault="005F78FF" w:rsidP="00F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61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117530" w14:textId="47251EEC" w:rsidR="00914E07" w:rsidRPr="00441EE3" w:rsidRDefault="00914E07" w:rsidP="00441E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C40D56">
          <w:rPr>
            <w:color w:val="808080" w:themeColor="background1" w:themeShade="80"/>
            <w:spacing w:val="60"/>
          </w:rPr>
          <w:t>September 9</w:t>
        </w:r>
        <w:r w:rsidR="00735BF9">
          <w:rPr>
            <w:color w:val="808080" w:themeColor="background1" w:themeShade="80"/>
            <w:spacing w:val="60"/>
          </w:rPr>
          <w:t>, 2021</w:t>
        </w:r>
      </w:p>
    </w:sdtContent>
  </w:sdt>
  <w:p w14:paraId="71C96CCE" w14:textId="77777777" w:rsidR="00914E07" w:rsidRDefault="0091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9925" w14:textId="77777777" w:rsidR="005F78FF" w:rsidRDefault="005F78FF" w:rsidP="00F8204F">
      <w:pPr>
        <w:spacing w:after="0" w:line="240" w:lineRule="auto"/>
      </w:pPr>
      <w:r>
        <w:separator/>
      </w:r>
    </w:p>
  </w:footnote>
  <w:footnote w:type="continuationSeparator" w:id="0">
    <w:p w14:paraId="5056EA18" w14:textId="77777777" w:rsidR="005F78FF" w:rsidRDefault="005F78FF" w:rsidP="00F8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F9B"/>
    <w:multiLevelType w:val="hybridMultilevel"/>
    <w:tmpl w:val="5BEE3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AB3"/>
    <w:multiLevelType w:val="hybridMultilevel"/>
    <w:tmpl w:val="2FB80EEA"/>
    <w:lvl w:ilvl="0" w:tplc="C42EC2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1EF"/>
    <w:multiLevelType w:val="hybridMultilevel"/>
    <w:tmpl w:val="23A6FFB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3A923406"/>
    <w:multiLevelType w:val="hybridMultilevel"/>
    <w:tmpl w:val="F350FA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596879"/>
    <w:multiLevelType w:val="hybridMultilevel"/>
    <w:tmpl w:val="7FC2A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74A2"/>
    <w:multiLevelType w:val="hybridMultilevel"/>
    <w:tmpl w:val="2A50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13926"/>
    <w:multiLevelType w:val="hybridMultilevel"/>
    <w:tmpl w:val="272AE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3B30"/>
    <w:multiLevelType w:val="hybridMultilevel"/>
    <w:tmpl w:val="E146E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043A6"/>
    <w:rsid w:val="00015E97"/>
    <w:rsid w:val="00022262"/>
    <w:rsid w:val="00043C96"/>
    <w:rsid w:val="000457E2"/>
    <w:rsid w:val="00046562"/>
    <w:rsid w:val="00047948"/>
    <w:rsid w:val="00050E12"/>
    <w:rsid w:val="00055435"/>
    <w:rsid w:val="00057DA8"/>
    <w:rsid w:val="0006060B"/>
    <w:rsid w:val="0006207B"/>
    <w:rsid w:val="000630F7"/>
    <w:rsid w:val="00064DC6"/>
    <w:rsid w:val="00064FA3"/>
    <w:rsid w:val="00066F51"/>
    <w:rsid w:val="000717D4"/>
    <w:rsid w:val="000746F9"/>
    <w:rsid w:val="00075A62"/>
    <w:rsid w:val="00075CFB"/>
    <w:rsid w:val="00083057"/>
    <w:rsid w:val="00085E72"/>
    <w:rsid w:val="00091C55"/>
    <w:rsid w:val="000921E5"/>
    <w:rsid w:val="00092466"/>
    <w:rsid w:val="00093E69"/>
    <w:rsid w:val="00094920"/>
    <w:rsid w:val="000949FB"/>
    <w:rsid w:val="00096C2F"/>
    <w:rsid w:val="000A726A"/>
    <w:rsid w:val="000A78BD"/>
    <w:rsid w:val="000B1F05"/>
    <w:rsid w:val="000B3885"/>
    <w:rsid w:val="000B48E8"/>
    <w:rsid w:val="000B6359"/>
    <w:rsid w:val="000C025B"/>
    <w:rsid w:val="000C23E6"/>
    <w:rsid w:val="000D54A2"/>
    <w:rsid w:val="000D7356"/>
    <w:rsid w:val="000E76DB"/>
    <w:rsid w:val="000F7BC1"/>
    <w:rsid w:val="0010018F"/>
    <w:rsid w:val="0010390B"/>
    <w:rsid w:val="00110C24"/>
    <w:rsid w:val="00115139"/>
    <w:rsid w:val="0012303F"/>
    <w:rsid w:val="00126B1E"/>
    <w:rsid w:val="0013642B"/>
    <w:rsid w:val="00140AE2"/>
    <w:rsid w:val="0014240E"/>
    <w:rsid w:val="00143FCF"/>
    <w:rsid w:val="0014443B"/>
    <w:rsid w:val="00145D68"/>
    <w:rsid w:val="00151454"/>
    <w:rsid w:val="0015310D"/>
    <w:rsid w:val="00156A9D"/>
    <w:rsid w:val="001611AC"/>
    <w:rsid w:val="001709D4"/>
    <w:rsid w:val="00170E75"/>
    <w:rsid w:val="00173C62"/>
    <w:rsid w:val="00174144"/>
    <w:rsid w:val="00175E21"/>
    <w:rsid w:val="00176D96"/>
    <w:rsid w:val="00190364"/>
    <w:rsid w:val="001905CC"/>
    <w:rsid w:val="00191BC9"/>
    <w:rsid w:val="00192F6B"/>
    <w:rsid w:val="00197C05"/>
    <w:rsid w:val="001A2091"/>
    <w:rsid w:val="001A26EB"/>
    <w:rsid w:val="001B659D"/>
    <w:rsid w:val="001B7A2D"/>
    <w:rsid w:val="001B7CC0"/>
    <w:rsid w:val="001C12DB"/>
    <w:rsid w:val="001C3231"/>
    <w:rsid w:val="001C3438"/>
    <w:rsid w:val="001C4567"/>
    <w:rsid w:val="001C535E"/>
    <w:rsid w:val="001C75B9"/>
    <w:rsid w:val="001D0CD9"/>
    <w:rsid w:val="001D15EE"/>
    <w:rsid w:val="001D4F1B"/>
    <w:rsid w:val="001D568B"/>
    <w:rsid w:val="001E46C5"/>
    <w:rsid w:val="001F292C"/>
    <w:rsid w:val="00203239"/>
    <w:rsid w:val="00203258"/>
    <w:rsid w:val="00203333"/>
    <w:rsid w:val="00204630"/>
    <w:rsid w:val="00212457"/>
    <w:rsid w:val="00213DE8"/>
    <w:rsid w:val="0021551F"/>
    <w:rsid w:val="00215666"/>
    <w:rsid w:val="00216A8E"/>
    <w:rsid w:val="00222CDC"/>
    <w:rsid w:val="00225633"/>
    <w:rsid w:val="002349D3"/>
    <w:rsid w:val="00234D29"/>
    <w:rsid w:val="00242032"/>
    <w:rsid w:val="00247822"/>
    <w:rsid w:val="002641F8"/>
    <w:rsid w:val="00264343"/>
    <w:rsid w:val="00265913"/>
    <w:rsid w:val="002704BF"/>
    <w:rsid w:val="00270B6E"/>
    <w:rsid w:val="002710FE"/>
    <w:rsid w:val="00277BBD"/>
    <w:rsid w:val="0028005C"/>
    <w:rsid w:val="0028191F"/>
    <w:rsid w:val="0028211E"/>
    <w:rsid w:val="002821FD"/>
    <w:rsid w:val="00282311"/>
    <w:rsid w:val="00282DC9"/>
    <w:rsid w:val="00283F17"/>
    <w:rsid w:val="002846EF"/>
    <w:rsid w:val="00287309"/>
    <w:rsid w:val="00287C1F"/>
    <w:rsid w:val="002910C5"/>
    <w:rsid w:val="00291403"/>
    <w:rsid w:val="00293201"/>
    <w:rsid w:val="00293E14"/>
    <w:rsid w:val="002A4FE3"/>
    <w:rsid w:val="002B16E1"/>
    <w:rsid w:val="002C02D9"/>
    <w:rsid w:val="002C3CF7"/>
    <w:rsid w:val="002C428B"/>
    <w:rsid w:val="002C5A0C"/>
    <w:rsid w:val="002C6642"/>
    <w:rsid w:val="002C7921"/>
    <w:rsid w:val="002D18B8"/>
    <w:rsid w:val="002E391A"/>
    <w:rsid w:val="002E74D3"/>
    <w:rsid w:val="002F2381"/>
    <w:rsid w:val="002F3B65"/>
    <w:rsid w:val="003001D5"/>
    <w:rsid w:val="003011AC"/>
    <w:rsid w:val="003041FE"/>
    <w:rsid w:val="003057BF"/>
    <w:rsid w:val="00314747"/>
    <w:rsid w:val="00316293"/>
    <w:rsid w:val="003240E6"/>
    <w:rsid w:val="00324FF4"/>
    <w:rsid w:val="0033389F"/>
    <w:rsid w:val="0033450B"/>
    <w:rsid w:val="00334D07"/>
    <w:rsid w:val="003370EB"/>
    <w:rsid w:val="00340F08"/>
    <w:rsid w:val="0034204E"/>
    <w:rsid w:val="00344778"/>
    <w:rsid w:val="00345A6A"/>
    <w:rsid w:val="003468BF"/>
    <w:rsid w:val="003567B5"/>
    <w:rsid w:val="00357CCB"/>
    <w:rsid w:val="00360620"/>
    <w:rsid w:val="003633A7"/>
    <w:rsid w:val="00365012"/>
    <w:rsid w:val="00374C21"/>
    <w:rsid w:val="00375212"/>
    <w:rsid w:val="00380388"/>
    <w:rsid w:val="00381838"/>
    <w:rsid w:val="00381AFA"/>
    <w:rsid w:val="003831A9"/>
    <w:rsid w:val="003A5C01"/>
    <w:rsid w:val="003A6D74"/>
    <w:rsid w:val="003A7A99"/>
    <w:rsid w:val="003B26BF"/>
    <w:rsid w:val="003B3066"/>
    <w:rsid w:val="003B3821"/>
    <w:rsid w:val="003B4104"/>
    <w:rsid w:val="003B72B7"/>
    <w:rsid w:val="003C070E"/>
    <w:rsid w:val="003C2154"/>
    <w:rsid w:val="003C2BD4"/>
    <w:rsid w:val="003D1F91"/>
    <w:rsid w:val="003D28D1"/>
    <w:rsid w:val="003D4F78"/>
    <w:rsid w:val="003D5452"/>
    <w:rsid w:val="003D54C6"/>
    <w:rsid w:val="003E3704"/>
    <w:rsid w:val="003E41FB"/>
    <w:rsid w:val="003E55F9"/>
    <w:rsid w:val="003E6D04"/>
    <w:rsid w:val="003F592A"/>
    <w:rsid w:val="004043F6"/>
    <w:rsid w:val="00404A12"/>
    <w:rsid w:val="00411E6C"/>
    <w:rsid w:val="00413859"/>
    <w:rsid w:val="00420DE5"/>
    <w:rsid w:val="00431A9E"/>
    <w:rsid w:val="0043363C"/>
    <w:rsid w:val="00434AA4"/>
    <w:rsid w:val="00436B46"/>
    <w:rsid w:val="00436CA0"/>
    <w:rsid w:val="00437FAD"/>
    <w:rsid w:val="00441C44"/>
    <w:rsid w:val="00441EE3"/>
    <w:rsid w:val="00444990"/>
    <w:rsid w:val="004539DF"/>
    <w:rsid w:val="0045548F"/>
    <w:rsid w:val="00457165"/>
    <w:rsid w:val="00457436"/>
    <w:rsid w:val="00461ACC"/>
    <w:rsid w:val="00461F1D"/>
    <w:rsid w:val="004628F0"/>
    <w:rsid w:val="00462C94"/>
    <w:rsid w:val="0046381D"/>
    <w:rsid w:val="00471779"/>
    <w:rsid w:val="00471A55"/>
    <w:rsid w:val="00473107"/>
    <w:rsid w:val="0047609E"/>
    <w:rsid w:val="004762E3"/>
    <w:rsid w:val="004830F0"/>
    <w:rsid w:val="00483725"/>
    <w:rsid w:val="00487013"/>
    <w:rsid w:val="0049104E"/>
    <w:rsid w:val="00492067"/>
    <w:rsid w:val="00493D18"/>
    <w:rsid w:val="004957A0"/>
    <w:rsid w:val="004A5239"/>
    <w:rsid w:val="004A6367"/>
    <w:rsid w:val="004A6BAA"/>
    <w:rsid w:val="004A7B10"/>
    <w:rsid w:val="004B1F11"/>
    <w:rsid w:val="004B4340"/>
    <w:rsid w:val="004C6855"/>
    <w:rsid w:val="004D1F2F"/>
    <w:rsid w:val="004D21C3"/>
    <w:rsid w:val="004D5174"/>
    <w:rsid w:val="004D6B16"/>
    <w:rsid w:val="004E43F1"/>
    <w:rsid w:val="004E66FC"/>
    <w:rsid w:val="004E7760"/>
    <w:rsid w:val="004F0F88"/>
    <w:rsid w:val="004F2D6E"/>
    <w:rsid w:val="004F549B"/>
    <w:rsid w:val="004F562C"/>
    <w:rsid w:val="00500B77"/>
    <w:rsid w:val="00501F76"/>
    <w:rsid w:val="00507A79"/>
    <w:rsid w:val="00507B44"/>
    <w:rsid w:val="005113C7"/>
    <w:rsid w:val="00511727"/>
    <w:rsid w:val="0051197F"/>
    <w:rsid w:val="0051318E"/>
    <w:rsid w:val="00516366"/>
    <w:rsid w:val="0051683D"/>
    <w:rsid w:val="0052224B"/>
    <w:rsid w:val="00522E19"/>
    <w:rsid w:val="00525F33"/>
    <w:rsid w:val="00526F66"/>
    <w:rsid w:val="00535788"/>
    <w:rsid w:val="00537C86"/>
    <w:rsid w:val="005445D8"/>
    <w:rsid w:val="00551799"/>
    <w:rsid w:val="00552850"/>
    <w:rsid w:val="00554CBE"/>
    <w:rsid w:val="0056065B"/>
    <w:rsid w:val="005673AC"/>
    <w:rsid w:val="0056744A"/>
    <w:rsid w:val="00572E3A"/>
    <w:rsid w:val="00573D4C"/>
    <w:rsid w:val="00577B76"/>
    <w:rsid w:val="00580883"/>
    <w:rsid w:val="005860B1"/>
    <w:rsid w:val="0058747B"/>
    <w:rsid w:val="005876D3"/>
    <w:rsid w:val="005902F7"/>
    <w:rsid w:val="00591E63"/>
    <w:rsid w:val="005941A1"/>
    <w:rsid w:val="00597ADC"/>
    <w:rsid w:val="005A1F01"/>
    <w:rsid w:val="005A5B70"/>
    <w:rsid w:val="005B0B8E"/>
    <w:rsid w:val="005B52F9"/>
    <w:rsid w:val="005C6475"/>
    <w:rsid w:val="005C6CEB"/>
    <w:rsid w:val="005C70BC"/>
    <w:rsid w:val="005C7EDD"/>
    <w:rsid w:val="005D5AB4"/>
    <w:rsid w:val="005E519C"/>
    <w:rsid w:val="005F1633"/>
    <w:rsid w:val="005F1819"/>
    <w:rsid w:val="005F6598"/>
    <w:rsid w:val="005F78FF"/>
    <w:rsid w:val="00600EAF"/>
    <w:rsid w:val="006025E6"/>
    <w:rsid w:val="00603F16"/>
    <w:rsid w:val="006061B5"/>
    <w:rsid w:val="0061094D"/>
    <w:rsid w:val="00612F98"/>
    <w:rsid w:val="0061407A"/>
    <w:rsid w:val="00614A5A"/>
    <w:rsid w:val="006245C0"/>
    <w:rsid w:val="00624F3A"/>
    <w:rsid w:val="006264B3"/>
    <w:rsid w:val="00641DCF"/>
    <w:rsid w:val="0064733F"/>
    <w:rsid w:val="006475F5"/>
    <w:rsid w:val="006479ED"/>
    <w:rsid w:val="00662B43"/>
    <w:rsid w:val="006711ED"/>
    <w:rsid w:val="00674BCC"/>
    <w:rsid w:val="006754E6"/>
    <w:rsid w:val="006768B7"/>
    <w:rsid w:val="00680B5A"/>
    <w:rsid w:val="006826A4"/>
    <w:rsid w:val="006828AA"/>
    <w:rsid w:val="00682B20"/>
    <w:rsid w:val="00683A7C"/>
    <w:rsid w:val="00684484"/>
    <w:rsid w:val="00684A8E"/>
    <w:rsid w:val="00685BDF"/>
    <w:rsid w:val="00686E8C"/>
    <w:rsid w:val="00692215"/>
    <w:rsid w:val="006965BC"/>
    <w:rsid w:val="006A5BE1"/>
    <w:rsid w:val="006B4059"/>
    <w:rsid w:val="006B6783"/>
    <w:rsid w:val="006B7620"/>
    <w:rsid w:val="006B7C3E"/>
    <w:rsid w:val="006C6989"/>
    <w:rsid w:val="006D4F89"/>
    <w:rsid w:val="006E18E5"/>
    <w:rsid w:val="006E3512"/>
    <w:rsid w:val="006E4F89"/>
    <w:rsid w:val="006F64F6"/>
    <w:rsid w:val="00706E40"/>
    <w:rsid w:val="007109FB"/>
    <w:rsid w:val="0071297C"/>
    <w:rsid w:val="00714200"/>
    <w:rsid w:val="007171F8"/>
    <w:rsid w:val="0071773F"/>
    <w:rsid w:val="00724038"/>
    <w:rsid w:val="00724C01"/>
    <w:rsid w:val="00727C2B"/>
    <w:rsid w:val="00732055"/>
    <w:rsid w:val="00735BF9"/>
    <w:rsid w:val="007403EC"/>
    <w:rsid w:val="00740EC3"/>
    <w:rsid w:val="007421DD"/>
    <w:rsid w:val="0074354E"/>
    <w:rsid w:val="00750C07"/>
    <w:rsid w:val="00753C71"/>
    <w:rsid w:val="00757496"/>
    <w:rsid w:val="007620E5"/>
    <w:rsid w:val="00762EC6"/>
    <w:rsid w:val="007660D7"/>
    <w:rsid w:val="007662F3"/>
    <w:rsid w:val="00767B42"/>
    <w:rsid w:val="00767E07"/>
    <w:rsid w:val="0077396D"/>
    <w:rsid w:val="00783762"/>
    <w:rsid w:val="00794A24"/>
    <w:rsid w:val="007A2A5E"/>
    <w:rsid w:val="007A42BC"/>
    <w:rsid w:val="007A5F77"/>
    <w:rsid w:val="007A7ABA"/>
    <w:rsid w:val="007B23BB"/>
    <w:rsid w:val="007B24EF"/>
    <w:rsid w:val="007B3B47"/>
    <w:rsid w:val="007B7C3F"/>
    <w:rsid w:val="007C024F"/>
    <w:rsid w:val="007C342B"/>
    <w:rsid w:val="007C79E7"/>
    <w:rsid w:val="007D2E68"/>
    <w:rsid w:val="007D4693"/>
    <w:rsid w:val="007D471D"/>
    <w:rsid w:val="007F0B78"/>
    <w:rsid w:val="007F137C"/>
    <w:rsid w:val="007F3E04"/>
    <w:rsid w:val="007F787F"/>
    <w:rsid w:val="008063C6"/>
    <w:rsid w:val="00816292"/>
    <w:rsid w:val="00817F7E"/>
    <w:rsid w:val="00820546"/>
    <w:rsid w:val="008237B8"/>
    <w:rsid w:val="00826FF6"/>
    <w:rsid w:val="00835FCC"/>
    <w:rsid w:val="008368A2"/>
    <w:rsid w:val="008415DE"/>
    <w:rsid w:val="008417AD"/>
    <w:rsid w:val="0084280D"/>
    <w:rsid w:val="00842857"/>
    <w:rsid w:val="00843D3B"/>
    <w:rsid w:val="00855FE1"/>
    <w:rsid w:val="00857DE0"/>
    <w:rsid w:val="00861115"/>
    <w:rsid w:val="00862E6D"/>
    <w:rsid w:val="0086460E"/>
    <w:rsid w:val="00865FF5"/>
    <w:rsid w:val="008663FE"/>
    <w:rsid w:val="00887576"/>
    <w:rsid w:val="0089562B"/>
    <w:rsid w:val="00895847"/>
    <w:rsid w:val="00895AF6"/>
    <w:rsid w:val="008A1541"/>
    <w:rsid w:val="008A2606"/>
    <w:rsid w:val="008A7186"/>
    <w:rsid w:val="008A738C"/>
    <w:rsid w:val="008C26FE"/>
    <w:rsid w:val="008C6C3B"/>
    <w:rsid w:val="008C6DFB"/>
    <w:rsid w:val="008C77A4"/>
    <w:rsid w:val="008C7C49"/>
    <w:rsid w:val="008D0182"/>
    <w:rsid w:val="008D165F"/>
    <w:rsid w:val="008E37B9"/>
    <w:rsid w:val="008E4AD5"/>
    <w:rsid w:val="008E5D2E"/>
    <w:rsid w:val="008E65A3"/>
    <w:rsid w:val="008F09A0"/>
    <w:rsid w:val="008F0C46"/>
    <w:rsid w:val="008F0CC1"/>
    <w:rsid w:val="008F0CD4"/>
    <w:rsid w:val="008F162E"/>
    <w:rsid w:val="008F5501"/>
    <w:rsid w:val="0090153D"/>
    <w:rsid w:val="00904FA8"/>
    <w:rsid w:val="00914E07"/>
    <w:rsid w:val="0091554B"/>
    <w:rsid w:val="009155BE"/>
    <w:rsid w:val="00915C7D"/>
    <w:rsid w:val="0091702F"/>
    <w:rsid w:val="0092046D"/>
    <w:rsid w:val="009213CD"/>
    <w:rsid w:val="00921BB0"/>
    <w:rsid w:val="00924CA8"/>
    <w:rsid w:val="0093347B"/>
    <w:rsid w:val="00933CD0"/>
    <w:rsid w:val="0093494F"/>
    <w:rsid w:val="00935F4D"/>
    <w:rsid w:val="009379C2"/>
    <w:rsid w:val="00937FDF"/>
    <w:rsid w:val="00940747"/>
    <w:rsid w:val="00941CD0"/>
    <w:rsid w:val="00942E8B"/>
    <w:rsid w:val="00943C27"/>
    <w:rsid w:val="0094761E"/>
    <w:rsid w:val="00951C04"/>
    <w:rsid w:val="00954CC1"/>
    <w:rsid w:val="009559AB"/>
    <w:rsid w:val="009671C4"/>
    <w:rsid w:val="00971EE9"/>
    <w:rsid w:val="00973699"/>
    <w:rsid w:val="0097519E"/>
    <w:rsid w:val="00977DF3"/>
    <w:rsid w:val="00977E98"/>
    <w:rsid w:val="00977FB9"/>
    <w:rsid w:val="0098125D"/>
    <w:rsid w:val="00987162"/>
    <w:rsid w:val="00990F21"/>
    <w:rsid w:val="00991DB3"/>
    <w:rsid w:val="0099206E"/>
    <w:rsid w:val="00995176"/>
    <w:rsid w:val="00997B7D"/>
    <w:rsid w:val="009A23ED"/>
    <w:rsid w:val="009A3483"/>
    <w:rsid w:val="009A4537"/>
    <w:rsid w:val="009A541C"/>
    <w:rsid w:val="009B31DA"/>
    <w:rsid w:val="009B69DE"/>
    <w:rsid w:val="009B6E17"/>
    <w:rsid w:val="009C43AF"/>
    <w:rsid w:val="009C6CED"/>
    <w:rsid w:val="009D0665"/>
    <w:rsid w:val="009D2182"/>
    <w:rsid w:val="009D65DA"/>
    <w:rsid w:val="009E11B5"/>
    <w:rsid w:val="009E1294"/>
    <w:rsid w:val="009E3B52"/>
    <w:rsid w:val="009E438A"/>
    <w:rsid w:val="009E5764"/>
    <w:rsid w:val="00A01167"/>
    <w:rsid w:val="00A05E19"/>
    <w:rsid w:val="00A1065F"/>
    <w:rsid w:val="00A135E2"/>
    <w:rsid w:val="00A16BC0"/>
    <w:rsid w:val="00A238C0"/>
    <w:rsid w:val="00A26141"/>
    <w:rsid w:val="00A26C33"/>
    <w:rsid w:val="00A30846"/>
    <w:rsid w:val="00A30F83"/>
    <w:rsid w:val="00A3191F"/>
    <w:rsid w:val="00A31A94"/>
    <w:rsid w:val="00A34375"/>
    <w:rsid w:val="00A35A3F"/>
    <w:rsid w:val="00A37A63"/>
    <w:rsid w:val="00A47E31"/>
    <w:rsid w:val="00A51293"/>
    <w:rsid w:val="00A538F4"/>
    <w:rsid w:val="00A54F2D"/>
    <w:rsid w:val="00A56D60"/>
    <w:rsid w:val="00A6022C"/>
    <w:rsid w:val="00A61F9A"/>
    <w:rsid w:val="00A62660"/>
    <w:rsid w:val="00A63764"/>
    <w:rsid w:val="00A65335"/>
    <w:rsid w:val="00A65670"/>
    <w:rsid w:val="00A661DA"/>
    <w:rsid w:val="00A66934"/>
    <w:rsid w:val="00A67B72"/>
    <w:rsid w:val="00A716A7"/>
    <w:rsid w:val="00A73FFB"/>
    <w:rsid w:val="00A9263A"/>
    <w:rsid w:val="00A97E78"/>
    <w:rsid w:val="00AA009A"/>
    <w:rsid w:val="00AA0BB0"/>
    <w:rsid w:val="00AA2164"/>
    <w:rsid w:val="00AA42D8"/>
    <w:rsid w:val="00AA547D"/>
    <w:rsid w:val="00AB0609"/>
    <w:rsid w:val="00AB1471"/>
    <w:rsid w:val="00AB1660"/>
    <w:rsid w:val="00AB2563"/>
    <w:rsid w:val="00AB3E47"/>
    <w:rsid w:val="00AC4204"/>
    <w:rsid w:val="00AC4545"/>
    <w:rsid w:val="00AD0D33"/>
    <w:rsid w:val="00AD4937"/>
    <w:rsid w:val="00AD5E0A"/>
    <w:rsid w:val="00AE1FA1"/>
    <w:rsid w:val="00AE207A"/>
    <w:rsid w:val="00AE5348"/>
    <w:rsid w:val="00AE5C71"/>
    <w:rsid w:val="00AE690D"/>
    <w:rsid w:val="00AE7322"/>
    <w:rsid w:val="00AE7635"/>
    <w:rsid w:val="00AF26A4"/>
    <w:rsid w:val="00AF53EA"/>
    <w:rsid w:val="00AF725A"/>
    <w:rsid w:val="00B00860"/>
    <w:rsid w:val="00B03E9A"/>
    <w:rsid w:val="00B0524A"/>
    <w:rsid w:val="00B0556C"/>
    <w:rsid w:val="00B1034F"/>
    <w:rsid w:val="00B1085F"/>
    <w:rsid w:val="00B11BB2"/>
    <w:rsid w:val="00B12FE3"/>
    <w:rsid w:val="00B15D74"/>
    <w:rsid w:val="00B15F45"/>
    <w:rsid w:val="00B22298"/>
    <w:rsid w:val="00B27A8F"/>
    <w:rsid w:val="00B27F81"/>
    <w:rsid w:val="00B35960"/>
    <w:rsid w:val="00B36B35"/>
    <w:rsid w:val="00B40B24"/>
    <w:rsid w:val="00B43D28"/>
    <w:rsid w:val="00B44AB3"/>
    <w:rsid w:val="00B462C1"/>
    <w:rsid w:val="00B52092"/>
    <w:rsid w:val="00B530D3"/>
    <w:rsid w:val="00B55D56"/>
    <w:rsid w:val="00B572D8"/>
    <w:rsid w:val="00B61905"/>
    <w:rsid w:val="00B621C4"/>
    <w:rsid w:val="00B62DEA"/>
    <w:rsid w:val="00B6707A"/>
    <w:rsid w:val="00B73182"/>
    <w:rsid w:val="00B8001B"/>
    <w:rsid w:val="00B859B0"/>
    <w:rsid w:val="00B879F6"/>
    <w:rsid w:val="00B9619E"/>
    <w:rsid w:val="00B96868"/>
    <w:rsid w:val="00BA1FF7"/>
    <w:rsid w:val="00BA26E0"/>
    <w:rsid w:val="00BA6F44"/>
    <w:rsid w:val="00BB2435"/>
    <w:rsid w:val="00BC151F"/>
    <w:rsid w:val="00BC6B67"/>
    <w:rsid w:val="00BD0CA9"/>
    <w:rsid w:val="00BD161A"/>
    <w:rsid w:val="00BD7726"/>
    <w:rsid w:val="00BE131A"/>
    <w:rsid w:val="00BE6815"/>
    <w:rsid w:val="00BE6D38"/>
    <w:rsid w:val="00BF4C89"/>
    <w:rsid w:val="00BF7133"/>
    <w:rsid w:val="00C00177"/>
    <w:rsid w:val="00C039A2"/>
    <w:rsid w:val="00C047DC"/>
    <w:rsid w:val="00C1297D"/>
    <w:rsid w:val="00C219F7"/>
    <w:rsid w:val="00C225BE"/>
    <w:rsid w:val="00C23D0A"/>
    <w:rsid w:val="00C32047"/>
    <w:rsid w:val="00C32F58"/>
    <w:rsid w:val="00C33FC7"/>
    <w:rsid w:val="00C374D6"/>
    <w:rsid w:val="00C377AB"/>
    <w:rsid w:val="00C37A42"/>
    <w:rsid w:val="00C40D56"/>
    <w:rsid w:val="00C52BB4"/>
    <w:rsid w:val="00C5455C"/>
    <w:rsid w:val="00C55297"/>
    <w:rsid w:val="00C5675A"/>
    <w:rsid w:val="00C715CB"/>
    <w:rsid w:val="00C71A5E"/>
    <w:rsid w:val="00C71F06"/>
    <w:rsid w:val="00C74CEA"/>
    <w:rsid w:val="00C75E72"/>
    <w:rsid w:val="00C77758"/>
    <w:rsid w:val="00C85AC0"/>
    <w:rsid w:val="00C86915"/>
    <w:rsid w:val="00C87AB1"/>
    <w:rsid w:val="00C90334"/>
    <w:rsid w:val="00C91E17"/>
    <w:rsid w:val="00C92644"/>
    <w:rsid w:val="00C95E20"/>
    <w:rsid w:val="00C97DC9"/>
    <w:rsid w:val="00CB2556"/>
    <w:rsid w:val="00CB2D30"/>
    <w:rsid w:val="00CB76F5"/>
    <w:rsid w:val="00CB7E18"/>
    <w:rsid w:val="00CD39A9"/>
    <w:rsid w:val="00CD42BE"/>
    <w:rsid w:val="00CD56CD"/>
    <w:rsid w:val="00CD5BF7"/>
    <w:rsid w:val="00CD69BD"/>
    <w:rsid w:val="00CE3080"/>
    <w:rsid w:val="00CF32FC"/>
    <w:rsid w:val="00CF406A"/>
    <w:rsid w:val="00CF4A13"/>
    <w:rsid w:val="00CF730D"/>
    <w:rsid w:val="00CF7D61"/>
    <w:rsid w:val="00D03C80"/>
    <w:rsid w:val="00D040A8"/>
    <w:rsid w:val="00D122C4"/>
    <w:rsid w:val="00D142E0"/>
    <w:rsid w:val="00D166B8"/>
    <w:rsid w:val="00D16801"/>
    <w:rsid w:val="00D20E86"/>
    <w:rsid w:val="00D25467"/>
    <w:rsid w:val="00D26A70"/>
    <w:rsid w:val="00D27BA5"/>
    <w:rsid w:val="00D27C03"/>
    <w:rsid w:val="00D27EB4"/>
    <w:rsid w:val="00D30A46"/>
    <w:rsid w:val="00D31518"/>
    <w:rsid w:val="00D36520"/>
    <w:rsid w:val="00D37EC2"/>
    <w:rsid w:val="00D40A54"/>
    <w:rsid w:val="00D43DF9"/>
    <w:rsid w:val="00D469C8"/>
    <w:rsid w:val="00D472B7"/>
    <w:rsid w:val="00D50324"/>
    <w:rsid w:val="00D624B8"/>
    <w:rsid w:val="00D63B87"/>
    <w:rsid w:val="00D675F2"/>
    <w:rsid w:val="00D70A0A"/>
    <w:rsid w:val="00D70E10"/>
    <w:rsid w:val="00D73B42"/>
    <w:rsid w:val="00D95DCA"/>
    <w:rsid w:val="00D962F8"/>
    <w:rsid w:val="00DA409F"/>
    <w:rsid w:val="00DA42B5"/>
    <w:rsid w:val="00DA4BDD"/>
    <w:rsid w:val="00DB1BDE"/>
    <w:rsid w:val="00DB35D9"/>
    <w:rsid w:val="00DB60F2"/>
    <w:rsid w:val="00DC20ED"/>
    <w:rsid w:val="00DC2D28"/>
    <w:rsid w:val="00DC313B"/>
    <w:rsid w:val="00DC41A8"/>
    <w:rsid w:val="00DC5AF4"/>
    <w:rsid w:val="00DC7FE7"/>
    <w:rsid w:val="00DD22B5"/>
    <w:rsid w:val="00DD4E1B"/>
    <w:rsid w:val="00DE07E1"/>
    <w:rsid w:val="00DE614D"/>
    <w:rsid w:val="00DE7F00"/>
    <w:rsid w:val="00E00108"/>
    <w:rsid w:val="00E05D82"/>
    <w:rsid w:val="00E05F51"/>
    <w:rsid w:val="00E100A8"/>
    <w:rsid w:val="00E133A6"/>
    <w:rsid w:val="00E17247"/>
    <w:rsid w:val="00E20721"/>
    <w:rsid w:val="00E22C3D"/>
    <w:rsid w:val="00E2449C"/>
    <w:rsid w:val="00E25235"/>
    <w:rsid w:val="00E26B6B"/>
    <w:rsid w:val="00E30FA5"/>
    <w:rsid w:val="00E341D5"/>
    <w:rsid w:val="00E35F54"/>
    <w:rsid w:val="00E4755F"/>
    <w:rsid w:val="00E55498"/>
    <w:rsid w:val="00E61211"/>
    <w:rsid w:val="00E66F77"/>
    <w:rsid w:val="00E76A7A"/>
    <w:rsid w:val="00E81C81"/>
    <w:rsid w:val="00E84A0D"/>
    <w:rsid w:val="00E940F7"/>
    <w:rsid w:val="00EA1078"/>
    <w:rsid w:val="00EA179E"/>
    <w:rsid w:val="00EA1FA1"/>
    <w:rsid w:val="00EA4BD0"/>
    <w:rsid w:val="00EA7D1D"/>
    <w:rsid w:val="00EB2830"/>
    <w:rsid w:val="00EB5A3F"/>
    <w:rsid w:val="00EC2954"/>
    <w:rsid w:val="00EC36C9"/>
    <w:rsid w:val="00EC3D29"/>
    <w:rsid w:val="00EE0FA7"/>
    <w:rsid w:val="00EE5D43"/>
    <w:rsid w:val="00EE5E3F"/>
    <w:rsid w:val="00EE7476"/>
    <w:rsid w:val="00EF124E"/>
    <w:rsid w:val="00EF2F30"/>
    <w:rsid w:val="00EF36A2"/>
    <w:rsid w:val="00EF3771"/>
    <w:rsid w:val="00EF3AE7"/>
    <w:rsid w:val="00EF486D"/>
    <w:rsid w:val="00F02851"/>
    <w:rsid w:val="00F02E13"/>
    <w:rsid w:val="00F07857"/>
    <w:rsid w:val="00F1461A"/>
    <w:rsid w:val="00F153B4"/>
    <w:rsid w:val="00F1661B"/>
    <w:rsid w:val="00F217A1"/>
    <w:rsid w:val="00F22841"/>
    <w:rsid w:val="00F233D6"/>
    <w:rsid w:val="00F239E2"/>
    <w:rsid w:val="00F2530B"/>
    <w:rsid w:val="00F27DE1"/>
    <w:rsid w:val="00F27F22"/>
    <w:rsid w:val="00F32D42"/>
    <w:rsid w:val="00F353C3"/>
    <w:rsid w:val="00F36E9D"/>
    <w:rsid w:val="00F42F04"/>
    <w:rsid w:val="00F43C42"/>
    <w:rsid w:val="00F45C84"/>
    <w:rsid w:val="00F45F94"/>
    <w:rsid w:val="00F4652D"/>
    <w:rsid w:val="00F46729"/>
    <w:rsid w:val="00F47A56"/>
    <w:rsid w:val="00F52A83"/>
    <w:rsid w:val="00F5317D"/>
    <w:rsid w:val="00F551FA"/>
    <w:rsid w:val="00F55D09"/>
    <w:rsid w:val="00F5679B"/>
    <w:rsid w:val="00F57CD0"/>
    <w:rsid w:val="00F57DB1"/>
    <w:rsid w:val="00F64115"/>
    <w:rsid w:val="00F71CBC"/>
    <w:rsid w:val="00F8204F"/>
    <w:rsid w:val="00F834F7"/>
    <w:rsid w:val="00F85242"/>
    <w:rsid w:val="00F862B8"/>
    <w:rsid w:val="00F86656"/>
    <w:rsid w:val="00F86955"/>
    <w:rsid w:val="00F947E3"/>
    <w:rsid w:val="00FA2264"/>
    <w:rsid w:val="00FA6B01"/>
    <w:rsid w:val="00FA7E38"/>
    <w:rsid w:val="00FB037C"/>
    <w:rsid w:val="00FB2FA2"/>
    <w:rsid w:val="00FB4860"/>
    <w:rsid w:val="00FB4878"/>
    <w:rsid w:val="00FC0D2E"/>
    <w:rsid w:val="00FC56DF"/>
    <w:rsid w:val="00FC7BD5"/>
    <w:rsid w:val="00FD329F"/>
    <w:rsid w:val="00FD3A6C"/>
    <w:rsid w:val="00FD49F2"/>
    <w:rsid w:val="00FD4FB4"/>
    <w:rsid w:val="00FD5674"/>
    <w:rsid w:val="00FE1DB2"/>
    <w:rsid w:val="00FE2F8F"/>
    <w:rsid w:val="00FF2EE1"/>
    <w:rsid w:val="00FF48F5"/>
    <w:rsid w:val="00FF4A0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277"/>
  <w15:docId w15:val="{062CF111-355F-4446-8662-F401581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4F"/>
  </w:style>
  <w:style w:type="paragraph" w:styleId="Footer">
    <w:name w:val="footer"/>
    <w:basedOn w:val="Normal"/>
    <w:link w:val="Foot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4F"/>
  </w:style>
  <w:style w:type="paragraph" w:styleId="BalloonText">
    <w:name w:val="Balloon Text"/>
    <w:basedOn w:val="Normal"/>
    <w:link w:val="BalloonTextChar"/>
    <w:uiPriority w:val="99"/>
    <w:semiHidden/>
    <w:unhideWhenUsed/>
    <w:rsid w:val="0027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520-45FF-4F4A-9658-570EECC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Ring</dc:creator>
  <cp:keywords/>
  <dc:description/>
  <cp:lastModifiedBy>Julianne Ring</cp:lastModifiedBy>
  <cp:revision>6</cp:revision>
  <cp:lastPrinted>2020-02-27T19:34:00Z</cp:lastPrinted>
  <dcterms:created xsi:type="dcterms:W3CDTF">2021-09-10T20:27:00Z</dcterms:created>
  <dcterms:modified xsi:type="dcterms:W3CDTF">2021-10-13T14:11:00Z</dcterms:modified>
</cp:coreProperties>
</file>