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1B8C"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Position Title:</w:t>
      </w:r>
      <w:r w:rsidRPr="00ED35BD">
        <w:rPr>
          <w:rFonts w:ascii="Helvetica" w:eastAsia="Times New Roman" w:hAnsi="Helvetica" w:cs="Helvetica"/>
          <w:color w:val="595959"/>
          <w:sz w:val="24"/>
          <w:szCs w:val="24"/>
        </w:rPr>
        <w:t> Entry-Level Firefighter/ Paramedic</w:t>
      </w:r>
    </w:p>
    <w:p w14:paraId="21998A86"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The City of Ravenna is building an eligibility list for Entry-Level Firefighter/ Paramedic. All applicants must complete the FireTEAM exam through National Testing Network.</w:t>
      </w:r>
    </w:p>
    <w:p w14:paraId="1A640728"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All applicants must also complete the Personal History Questionnaire (PHQ) and the Public Safety Self Assessment (PSSA) located in your candidate profile on National Testing Network.</w:t>
      </w:r>
    </w:p>
    <w:p w14:paraId="0A734028"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Notice to interested candidates:</w:t>
      </w:r>
    </w:p>
    <w:p w14:paraId="027101F9" w14:textId="7706E0ED"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The City of Ravenna offers full testing services for the position of </w:t>
      </w:r>
      <w:r w:rsidRPr="00ED35BD">
        <w:rPr>
          <w:rFonts w:ascii="Helvetica" w:eastAsia="Times New Roman" w:hAnsi="Helvetica" w:cs="Helvetica"/>
          <w:b/>
          <w:bCs/>
          <w:color w:val="595959"/>
          <w:sz w:val="24"/>
          <w:szCs w:val="24"/>
        </w:rPr>
        <w:t>Entry-Level Firefighter/Paramedic</w:t>
      </w:r>
      <w:r w:rsidRPr="00ED35BD">
        <w:rPr>
          <w:rFonts w:ascii="Helvetica" w:eastAsia="Times New Roman" w:hAnsi="Helvetica" w:cs="Helvetica"/>
          <w:color w:val="595959"/>
          <w:sz w:val="24"/>
          <w:szCs w:val="24"/>
        </w:rPr>
        <w:t xml:space="preserve"> through National Testing Network (NTN). To register with NTN and schedule a test, go to </w:t>
      </w:r>
      <w:hyperlink r:id="rId5" w:history="1">
        <w:r w:rsidRPr="00ED35BD">
          <w:rPr>
            <w:rStyle w:val="Hyperlink"/>
            <w:rFonts w:ascii="Helvetica" w:eastAsia="Times New Roman" w:hAnsi="Helvetica" w:cs="Helvetica"/>
            <w:sz w:val="24"/>
            <w:szCs w:val="24"/>
          </w:rPr>
          <w:t>www.nationaltestingnetwork.co</w:t>
        </w:r>
        <w:r w:rsidRPr="00C159CE">
          <w:rPr>
            <w:rStyle w:val="Hyperlink"/>
            <w:rFonts w:ascii="Helvetica" w:eastAsia="Times New Roman" w:hAnsi="Helvetica" w:cs="Helvetica"/>
            <w:sz w:val="24"/>
            <w:szCs w:val="24"/>
          </w:rPr>
          <w:t>m</w:t>
        </w:r>
      </w:hyperlink>
      <w:r>
        <w:rPr>
          <w:rFonts w:ascii="Helvetica" w:eastAsia="Times New Roman" w:hAnsi="Helvetica" w:cs="Helvetica"/>
          <w:color w:val="595959"/>
          <w:sz w:val="24"/>
          <w:szCs w:val="24"/>
        </w:rPr>
        <w:t>,</w:t>
      </w:r>
      <w:r w:rsidRPr="00ED35BD">
        <w:rPr>
          <w:rFonts w:ascii="Helvetica" w:eastAsia="Times New Roman" w:hAnsi="Helvetica" w:cs="Helvetica"/>
          <w:color w:val="595959"/>
          <w:sz w:val="24"/>
          <w:szCs w:val="24"/>
        </w:rPr>
        <w:t xml:space="preserve"> at the top of the page, select “Find Jobs” then select “Firefighter Jobs” and sign up for the City of Ravenna.</w:t>
      </w:r>
    </w:p>
    <w:p w14:paraId="44654CDA"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When you visit the www.nationaltestingnetwork.com website:</w:t>
      </w:r>
    </w:p>
    <w:p w14:paraId="7D422528"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 Complete the NTN registration process and schedule your test.</w:t>
      </w:r>
    </w:p>
    <w:p w14:paraId="6D9857D4" w14:textId="77777777" w:rsidR="00ED35BD" w:rsidRPr="00ED35BD" w:rsidRDefault="00ED35BD" w:rsidP="00ED35BD">
      <w:pPr>
        <w:numPr>
          <w:ilvl w:val="0"/>
          <w:numId w:val="1"/>
        </w:num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Review all information related to the City of Ravenna job openings, including minimum requirements, salary, and benefits.</w:t>
      </w:r>
    </w:p>
    <w:p w14:paraId="086E5A3A"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 Review detailed information about the testing process.</w:t>
      </w:r>
    </w:p>
    <w:p w14:paraId="0C882071"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 Review the Frequently Asked Questions and take an online practice test (if desired).</w:t>
      </w:r>
    </w:p>
    <w:p w14:paraId="5D513975"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Upon completion of your scheduled exam, scores are automatically forwarded to the City of Ravenna Candidates who attain a passing score on the entry level exam will be placed on the city’s eligibility list. The City of Ravenna will contact candidates on the list and will invite them to participate in further stages of the selection process.</w:t>
      </w:r>
    </w:p>
    <w:p w14:paraId="1016365E"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Salary Information:</w:t>
      </w:r>
      <w:r w:rsidRPr="00ED35BD">
        <w:rPr>
          <w:rFonts w:ascii="Helvetica" w:eastAsia="Times New Roman" w:hAnsi="Helvetica" w:cs="Helvetica"/>
          <w:color w:val="595959"/>
          <w:sz w:val="24"/>
          <w:szCs w:val="24"/>
        </w:rPr>
        <w:t> Pay Range: $53,755.52 - $70,114.72</w:t>
      </w:r>
    </w:p>
    <w:p w14:paraId="3F30671A"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Benefit Information:</w:t>
      </w:r>
      <w:r w:rsidRPr="00ED35BD">
        <w:rPr>
          <w:rFonts w:ascii="Helvetica" w:eastAsia="Times New Roman" w:hAnsi="Helvetica" w:cs="Helvetica"/>
          <w:color w:val="595959"/>
          <w:sz w:val="24"/>
          <w:szCs w:val="24"/>
        </w:rPr>
        <w:t> Excellent Hospitalization package thru Medical Mutual, also Dental and Vision, Paid Holidays, Vacation, Sick Leave, Earned Days Off</w:t>
      </w:r>
    </w:p>
    <w:p w14:paraId="3EF017B4"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Job Requirements</w:t>
      </w:r>
    </w:p>
    <w:p w14:paraId="1BCA2444"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Age </w:t>
      </w:r>
      <w:r w:rsidRPr="00ED35BD">
        <w:rPr>
          <w:rFonts w:ascii="Helvetica" w:eastAsia="Times New Roman" w:hAnsi="Helvetica" w:cs="Helvetica"/>
          <w:color w:val="595959"/>
          <w:sz w:val="24"/>
          <w:szCs w:val="24"/>
        </w:rPr>
        <w:t>: 21 – 40 at time of appointment</w:t>
      </w:r>
    </w:p>
    <w:p w14:paraId="34DE104F"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US Citizen </w:t>
      </w:r>
      <w:r w:rsidRPr="00ED35BD">
        <w:rPr>
          <w:rFonts w:ascii="Helvetica" w:eastAsia="Times New Roman" w:hAnsi="Helvetica" w:cs="Helvetica"/>
          <w:color w:val="595959"/>
          <w:sz w:val="24"/>
          <w:szCs w:val="24"/>
        </w:rPr>
        <w:t>: Yes</w:t>
      </w:r>
    </w:p>
    <w:p w14:paraId="462464BD"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High School Grad/GED </w:t>
      </w:r>
      <w:r w:rsidRPr="00ED35BD">
        <w:rPr>
          <w:rFonts w:ascii="Helvetica" w:eastAsia="Times New Roman" w:hAnsi="Helvetica" w:cs="Helvetica"/>
          <w:color w:val="595959"/>
          <w:sz w:val="24"/>
          <w:szCs w:val="24"/>
        </w:rPr>
        <w:t>: Yes</w:t>
      </w:r>
    </w:p>
    <w:p w14:paraId="7D398FC8"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lastRenderedPageBreak/>
        <w:t>Valid OHIO State Driver's License </w:t>
      </w:r>
      <w:r w:rsidRPr="00ED35BD">
        <w:rPr>
          <w:rFonts w:ascii="Helvetica" w:eastAsia="Times New Roman" w:hAnsi="Helvetica" w:cs="Helvetica"/>
          <w:color w:val="595959"/>
          <w:sz w:val="24"/>
          <w:szCs w:val="24"/>
        </w:rPr>
        <w:t>: Yes</w:t>
      </w:r>
    </w:p>
    <w:p w14:paraId="244DE5CB"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Ability to Read/Speak English </w:t>
      </w:r>
      <w:r w:rsidRPr="00ED35BD">
        <w:rPr>
          <w:rFonts w:ascii="Helvetica" w:eastAsia="Times New Roman" w:hAnsi="Helvetica" w:cs="Helvetica"/>
          <w:color w:val="595959"/>
          <w:sz w:val="24"/>
          <w:szCs w:val="24"/>
        </w:rPr>
        <w:t>: Yes</w:t>
      </w:r>
    </w:p>
    <w:p w14:paraId="5B755338"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Vision </w:t>
      </w:r>
      <w:r w:rsidRPr="00ED35BD">
        <w:rPr>
          <w:rFonts w:ascii="Helvetica" w:eastAsia="Times New Roman" w:hAnsi="Helvetica" w:cs="Helvetica"/>
          <w:color w:val="595959"/>
          <w:sz w:val="24"/>
          <w:szCs w:val="24"/>
        </w:rPr>
        <w:t>: Corrected to 20/20</w:t>
      </w:r>
    </w:p>
    <w:p w14:paraId="3F066735"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Academy Certification </w:t>
      </w:r>
      <w:r w:rsidRPr="00ED35BD">
        <w:rPr>
          <w:rFonts w:ascii="Helvetica" w:eastAsia="Times New Roman" w:hAnsi="Helvetica" w:cs="Helvetica"/>
          <w:color w:val="595959"/>
          <w:sz w:val="24"/>
          <w:szCs w:val="24"/>
        </w:rPr>
        <w:t>: Ohio Paramedic and 240-hour Ohio Firefighters Certificate</w:t>
      </w:r>
    </w:p>
    <w:p w14:paraId="73B22A40"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Hiring Process </w:t>
      </w:r>
      <w:r w:rsidRPr="00ED35BD">
        <w:rPr>
          <w:rFonts w:ascii="Helvetica" w:eastAsia="Times New Roman" w:hAnsi="Helvetica" w:cs="Helvetica"/>
          <w:color w:val="595959"/>
          <w:sz w:val="24"/>
          <w:szCs w:val="24"/>
        </w:rPr>
        <w:t>: Hiring Process Civil Service Test, Physical Agility Test, Drug Screen, Psychological Exam</w:t>
      </w:r>
    </w:p>
    <w:p w14:paraId="150BDCD4"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Military Credit </w:t>
      </w:r>
      <w:r w:rsidRPr="00ED35BD">
        <w:rPr>
          <w:rFonts w:ascii="Helvetica" w:eastAsia="Times New Roman" w:hAnsi="Helvetica" w:cs="Helvetica"/>
          <w:color w:val="595959"/>
          <w:sz w:val="24"/>
          <w:szCs w:val="24"/>
        </w:rPr>
        <w:t>: 20% credit in addition to a passing score for honorable discharge from US Armed Forces with DD214</w:t>
      </w:r>
    </w:p>
    <w:p w14:paraId="032362FF"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Eligibility </w:t>
      </w:r>
      <w:r w:rsidRPr="00ED35BD">
        <w:rPr>
          <w:rFonts w:ascii="Helvetica" w:eastAsia="Times New Roman" w:hAnsi="Helvetica" w:cs="Helvetica"/>
          <w:color w:val="595959"/>
          <w:sz w:val="24"/>
          <w:szCs w:val="24"/>
        </w:rPr>
        <w:t>:</w:t>
      </w:r>
      <w:r w:rsidRPr="00ED35BD">
        <w:rPr>
          <w:rFonts w:ascii="Helvetica" w:eastAsia="Times New Roman" w:hAnsi="Helvetica" w:cs="Helvetica"/>
          <w:color w:val="595959"/>
          <w:sz w:val="24"/>
          <w:szCs w:val="24"/>
        </w:rPr>
        <w:br/>
        <w:t>The applicant must have a high school diploma or equivalent and attained the age of twenty one (21) years of age but less than forty-one (41) years of age at the time of appointment; must be a U.S. Citizen or have legally declared an intent to become a U.S. Citizen; possess a valid Ohio motor vehicle operator's license; can have no felony convictions of crimes of malice; must present certification of Physical Agility test from Cuyahoga Community College within the past year with a time of 4 minutes and 30 seconds or less; and must be able to perform without limitation the physical and mental duties of a firefighter, in accordance with O.R.C. 124.42.</w:t>
      </w:r>
    </w:p>
    <w:p w14:paraId="7F998A07"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If the applicant has not taken the Physical Agility Test, he/she may still be considered for the eligibility list provided he/she provides a Physical Agility Certificate to the Civil Service Commission on or before date of hire/appointment.</w:t>
      </w:r>
    </w:p>
    <w:p w14:paraId="405133FE"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color w:val="595959"/>
          <w:sz w:val="24"/>
          <w:szCs w:val="24"/>
        </w:rPr>
        <w:t>All applicants must have completed the requirements for and obtained a current, valid Ohio Certification of Paramedic and a 240-hour Ohio Firefighters Certification </w:t>
      </w:r>
      <w:r w:rsidRPr="00ED35BD">
        <w:rPr>
          <w:rFonts w:ascii="Helvetica" w:eastAsia="Times New Roman" w:hAnsi="Helvetica" w:cs="Helvetica"/>
          <w:b/>
          <w:bCs/>
          <w:color w:val="595959"/>
          <w:sz w:val="24"/>
          <w:szCs w:val="24"/>
        </w:rPr>
        <w:t>at the time of appointment</w:t>
      </w:r>
      <w:r w:rsidRPr="00ED35BD">
        <w:rPr>
          <w:rFonts w:ascii="Helvetica" w:eastAsia="Times New Roman" w:hAnsi="Helvetica" w:cs="Helvetica"/>
          <w:color w:val="595959"/>
          <w:sz w:val="24"/>
          <w:szCs w:val="24"/>
        </w:rPr>
        <w:t>. Applicants are required to submit a true and accurate copy of their current, valid certificate with their completed application </w:t>
      </w:r>
      <w:r w:rsidRPr="00ED35BD">
        <w:rPr>
          <w:rFonts w:ascii="Helvetica" w:eastAsia="Times New Roman" w:hAnsi="Helvetica" w:cs="Helvetica"/>
          <w:b/>
          <w:bCs/>
          <w:color w:val="595959"/>
          <w:sz w:val="24"/>
          <w:szCs w:val="24"/>
        </w:rPr>
        <w:t>if already obtained by the time of application, or at the time of final appointment interview.</w:t>
      </w:r>
    </w:p>
    <w:p w14:paraId="06447503"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Duties and Responsibilities </w:t>
      </w:r>
      <w:r w:rsidRPr="00ED35BD">
        <w:rPr>
          <w:rFonts w:ascii="Helvetica" w:eastAsia="Times New Roman" w:hAnsi="Helvetica" w:cs="Helvetica"/>
          <w:color w:val="595959"/>
          <w:sz w:val="24"/>
          <w:szCs w:val="24"/>
        </w:rPr>
        <w:t>:</w:t>
      </w:r>
      <w:r w:rsidRPr="00ED35BD">
        <w:rPr>
          <w:rFonts w:ascii="Helvetica" w:eastAsia="Times New Roman" w:hAnsi="Helvetica" w:cs="Helvetica"/>
          <w:color w:val="595959"/>
          <w:sz w:val="24"/>
          <w:szCs w:val="24"/>
        </w:rPr>
        <w:br/>
        <w:t>Under the general supervision of the Fire Chief; responsible for responding to fire alarms and emergency rescue calls and assisting in fighting fires; participation in fire station maintenance; engaging in training and exercise programs as required; and performing such other tasks under the supervision and control of the Fire Chief as is consistent with the position of firefighter.</w:t>
      </w:r>
    </w:p>
    <w:p w14:paraId="0B49B07C"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Knowledge, Skills and Ability </w:t>
      </w:r>
      <w:r w:rsidRPr="00ED35BD">
        <w:rPr>
          <w:rFonts w:ascii="Helvetica" w:eastAsia="Times New Roman" w:hAnsi="Helvetica" w:cs="Helvetica"/>
          <w:color w:val="595959"/>
          <w:sz w:val="24"/>
          <w:szCs w:val="24"/>
        </w:rPr>
        <w:t>:</w:t>
      </w:r>
      <w:r w:rsidRPr="00ED35BD">
        <w:rPr>
          <w:rFonts w:ascii="Helvetica" w:eastAsia="Times New Roman" w:hAnsi="Helvetica" w:cs="Helvetica"/>
          <w:color w:val="595959"/>
          <w:sz w:val="24"/>
          <w:szCs w:val="24"/>
        </w:rPr>
        <w:br/>
        <w:t>Knowledge of elementary chemistry and physics; ability to apply technical firefighting principles and techniques; paramedic knowledge and skills; ability to work at various heights above ground; and ability to prepare legible handwritten reports and interpret and understand materials written in the English Language.</w:t>
      </w:r>
    </w:p>
    <w:p w14:paraId="250447F6"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lastRenderedPageBreak/>
        <w:t>Credits </w:t>
      </w:r>
      <w:r w:rsidRPr="00ED35BD">
        <w:rPr>
          <w:rFonts w:ascii="Helvetica" w:eastAsia="Times New Roman" w:hAnsi="Helvetica" w:cs="Helvetica"/>
          <w:color w:val="595959"/>
          <w:sz w:val="24"/>
          <w:szCs w:val="24"/>
        </w:rPr>
        <w:t>:</w:t>
      </w:r>
      <w:r w:rsidRPr="00ED35BD">
        <w:rPr>
          <w:rFonts w:ascii="Helvetica" w:eastAsia="Times New Roman" w:hAnsi="Helvetica" w:cs="Helvetica"/>
          <w:color w:val="595959"/>
          <w:sz w:val="24"/>
          <w:szCs w:val="24"/>
        </w:rPr>
        <w:br/>
        <w:t>Applicants who pass the test will be eligible for a 20% credit in addition to their test scores if they submit to the Civil Service Commission prior to the test a Certificate of Honorable Discharge from the U.S. Armed Forces in accordance with O.R.C. 124.23. Proof of same must be submitted prior to the test date. A passing grade shall be 70% or above based on the number of correct answers. Grades and scores will not be based upon a "curve".</w:t>
      </w:r>
    </w:p>
    <w:p w14:paraId="304963B6"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Testing Procedure </w:t>
      </w:r>
      <w:r w:rsidRPr="00ED35BD">
        <w:rPr>
          <w:rFonts w:ascii="Helvetica" w:eastAsia="Times New Roman" w:hAnsi="Helvetica" w:cs="Helvetica"/>
          <w:color w:val="595959"/>
          <w:sz w:val="24"/>
          <w:szCs w:val="24"/>
        </w:rPr>
        <w:t>:</w:t>
      </w:r>
      <w:r w:rsidRPr="00ED35BD">
        <w:rPr>
          <w:rFonts w:ascii="Helvetica" w:eastAsia="Times New Roman" w:hAnsi="Helvetica" w:cs="Helvetica"/>
          <w:color w:val="595959"/>
          <w:sz w:val="24"/>
          <w:szCs w:val="24"/>
        </w:rPr>
        <w:br/>
        <w:t>Applicants are further notified that upon passing the written exam an applicant will undergo, before hiring, additional testing, which shall include medical and psychological examinations in accordance with OAC 123:1-9-03, background investigation, oral interview and assessment with the Fire Chief and/or his Designated Captains and/or Lieutenants, the foregoing at the expense of the City and the successful passing of the foregoing shall be a condition of hire.</w:t>
      </w:r>
    </w:p>
    <w:p w14:paraId="0A831191" w14:textId="77777777" w:rsidR="00ED35BD" w:rsidRPr="00ED35BD" w:rsidRDefault="00ED35BD" w:rsidP="00ED35BD">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Provisional Employees Notice </w:t>
      </w:r>
      <w:r w:rsidRPr="00ED35BD">
        <w:rPr>
          <w:rFonts w:ascii="Helvetica" w:eastAsia="Times New Roman" w:hAnsi="Helvetica" w:cs="Helvetica"/>
          <w:color w:val="595959"/>
          <w:sz w:val="24"/>
          <w:szCs w:val="24"/>
        </w:rPr>
        <w:t>:</w:t>
      </w:r>
      <w:r w:rsidRPr="00ED35BD">
        <w:rPr>
          <w:rFonts w:ascii="Helvetica" w:eastAsia="Times New Roman" w:hAnsi="Helvetica" w:cs="Helvetica"/>
          <w:color w:val="595959"/>
          <w:sz w:val="24"/>
          <w:szCs w:val="24"/>
        </w:rPr>
        <w:br/>
        <w:t>Notice is hereby made that any and all provisional appointees of the City of Ravenna Fire Department appointed under the provisions of O.R.C. 124.30 must take the written test and receive a passing score on the written test, exclusive of credits, to continue employment with the department, and that such appointments passing the test as aforesaid shall take precedence over the eligibility list as to hirings in accordance with the law.</w:t>
      </w:r>
    </w:p>
    <w:p w14:paraId="44B1AC1C" w14:textId="0BAFE0A5" w:rsidR="00ED35BD" w:rsidRPr="00ED35BD" w:rsidRDefault="00ED35BD" w:rsidP="00846E8B">
      <w:pPr>
        <w:spacing w:before="100" w:beforeAutospacing="1" w:after="100" w:afterAutospacing="1" w:line="240" w:lineRule="auto"/>
        <w:rPr>
          <w:rFonts w:ascii="Helvetica" w:eastAsia="Times New Roman" w:hAnsi="Helvetica" w:cs="Helvetica"/>
          <w:color w:val="595959"/>
          <w:sz w:val="24"/>
          <w:szCs w:val="24"/>
        </w:rPr>
      </w:pPr>
      <w:r w:rsidRPr="00ED35BD">
        <w:rPr>
          <w:rFonts w:ascii="Helvetica" w:eastAsia="Times New Roman" w:hAnsi="Helvetica" w:cs="Helvetica"/>
          <w:b/>
          <w:bCs/>
          <w:color w:val="595959"/>
          <w:sz w:val="24"/>
          <w:szCs w:val="24"/>
        </w:rPr>
        <w:t>Other </w:t>
      </w:r>
      <w:r w:rsidRPr="00ED35BD">
        <w:rPr>
          <w:rFonts w:ascii="Helvetica" w:eastAsia="Times New Roman" w:hAnsi="Helvetica" w:cs="Helvetica"/>
          <w:color w:val="595959"/>
          <w:sz w:val="24"/>
          <w:szCs w:val="24"/>
        </w:rPr>
        <w:t>:</w:t>
      </w:r>
      <w:r w:rsidRPr="00ED35BD">
        <w:rPr>
          <w:rFonts w:ascii="Helvetica" w:eastAsia="Times New Roman" w:hAnsi="Helvetica" w:cs="Helvetica"/>
          <w:color w:val="595959"/>
          <w:sz w:val="24"/>
          <w:szCs w:val="24"/>
        </w:rPr>
        <w:br/>
        <w:t>The City of Ravenna is an Equal Opportunity Employer. The City of Ravenna does not unlawfully discriminate on the basis of race, color, national origin, sex, religion, veteran status, age, or disability in employment.</w:t>
      </w:r>
    </w:p>
    <w:p w14:paraId="57C3B596" w14:textId="77777777" w:rsidR="003A11C5" w:rsidRDefault="003A11C5"/>
    <w:sectPr w:rsidR="003A1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678B7"/>
    <w:multiLevelType w:val="multilevel"/>
    <w:tmpl w:val="98E4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BD"/>
    <w:rsid w:val="003A11C5"/>
    <w:rsid w:val="00846E8B"/>
    <w:rsid w:val="00ED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8FEE"/>
  <w15:chartTrackingRefBased/>
  <w15:docId w15:val="{63745A5F-DD26-4FCF-9B4E-67DCC3CC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5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35BD"/>
    <w:rPr>
      <w:color w:val="0563C1" w:themeColor="hyperlink"/>
      <w:u w:val="single"/>
    </w:rPr>
  </w:style>
  <w:style w:type="character" w:styleId="UnresolvedMention">
    <w:name w:val="Unresolved Mention"/>
    <w:basedOn w:val="DefaultParagraphFont"/>
    <w:uiPriority w:val="99"/>
    <w:semiHidden/>
    <w:unhideWhenUsed/>
    <w:rsid w:val="00ED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88613">
      <w:bodyDiv w:val="1"/>
      <w:marLeft w:val="0"/>
      <w:marRight w:val="0"/>
      <w:marTop w:val="0"/>
      <w:marBottom w:val="0"/>
      <w:divBdr>
        <w:top w:val="none" w:sz="0" w:space="0" w:color="auto"/>
        <w:left w:val="none" w:sz="0" w:space="0" w:color="auto"/>
        <w:bottom w:val="none" w:sz="0" w:space="0" w:color="auto"/>
        <w:right w:val="none" w:sz="0" w:space="0" w:color="auto"/>
      </w:divBdr>
      <w:divsChild>
        <w:div w:id="1747143322">
          <w:marLeft w:val="0"/>
          <w:marRight w:val="0"/>
          <w:marTop w:val="0"/>
          <w:marBottom w:val="0"/>
          <w:divBdr>
            <w:top w:val="none" w:sz="0" w:space="0" w:color="auto"/>
            <w:left w:val="none" w:sz="0" w:space="0" w:color="auto"/>
            <w:bottom w:val="none" w:sz="0" w:space="0" w:color="auto"/>
            <w:right w:val="none" w:sz="0" w:space="0" w:color="auto"/>
          </w:divBdr>
          <w:divsChild>
            <w:div w:id="1279949478">
              <w:marLeft w:val="0"/>
              <w:marRight w:val="0"/>
              <w:marTop w:val="0"/>
              <w:marBottom w:val="0"/>
              <w:divBdr>
                <w:top w:val="none" w:sz="0" w:space="0" w:color="auto"/>
                <w:left w:val="none" w:sz="0" w:space="0" w:color="auto"/>
                <w:bottom w:val="none" w:sz="0" w:space="0" w:color="auto"/>
                <w:right w:val="none" w:sz="0" w:space="0" w:color="auto"/>
              </w:divBdr>
              <w:divsChild>
                <w:div w:id="2061518578">
                  <w:marLeft w:val="0"/>
                  <w:marRight w:val="0"/>
                  <w:marTop w:val="0"/>
                  <w:marBottom w:val="0"/>
                  <w:divBdr>
                    <w:top w:val="none" w:sz="0" w:space="0" w:color="auto"/>
                    <w:left w:val="none" w:sz="0" w:space="0" w:color="auto"/>
                    <w:bottom w:val="none" w:sz="0" w:space="0" w:color="auto"/>
                    <w:right w:val="none" w:sz="0" w:space="0" w:color="auto"/>
                  </w:divBdr>
                  <w:divsChild>
                    <w:div w:id="19336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altestingnetwor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Richkowski</dc:creator>
  <cp:keywords/>
  <dc:description/>
  <cp:lastModifiedBy>Heather Richkowski</cp:lastModifiedBy>
  <cp:revision>2</cp:revision>
  <dcterms:created xsi:type="dcterms:W3CDTF">2022-02-24T13:55:00Z</dcterms:created>
  <dcterms:modified xsi:type="dcterms:W3CDTF">2022-02-24T13:57:00Z</dcterms:modified>
</cp:coreProperties>
</file>